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6340D9" w:rsidRDefault="00D77464" w:rsidP="006340D9">
      <w:pPr>
        <w:ind w:right="2880"/>
        <w:jc w:val="center"/>
        <w:rPr>
          <w:rFonts w:ascii="Georgia" w:hAnsi="Georgia"/>
          <w:b/>
          <w:sz w:val="24"/>
          <w:szCs w:val="16"/>
        </w:rPr>
      </w:pPr>
      <w:r w:rsidRPr="006340D9">
        <w:rPr>
          <w:rFonts w:ascii="Georgia" w:hAnsi="Georgia"/>
          <w:b/>
          <w:sz w:val="24"/>
          <w:szCs w:val="16"/>
        </w:rPr>
        <w:t>Drilling Agreement</w:t>
      </w:r>
    </w:p>
    <w:p w:rsidR="00D77464" w:rsidRPr="006340D9" w:rsidRDefault="00D77464" w:rsidP="006340D9">
      <w:pPr>
        <w:shd w:val="clear" w:color="auto" w:fill="FFFFFF"/>
        <w:spacing w:before="240" w:after="240" w:line="240" w:lineRule="auto"/>
        <w:ind w:right="2880"/>
        <w:outlineLvl w:val="1"/>
        <w:rPr>
          <w:rFonts w:ascii="Georgia" w:eastAsia="Times New Roman" w:hAnsi="Georgia" w:cs="Arial"/>
          <w:b/>
          <w:bCs/>
          <w:color w:val="C80000"/>
          <w:sz w:val="16"/>
          <w:szCs w:val="16"/>
        </w:rPr>
      </w:pPr>
      <w:r w:rsidRPr="006340D9">
        <w:rPr>
          <w:rFonts w:ascii="Georgia" w:eastAsia="Times New Roman" w:hAnsi="Georgia" w:cs="Arial"/>
          <w:b/>
          <w:bCs/>
          <w:color w:val="C80000"/>
          <w:sz w:val="16"/>
          <w:szCs w:val="16"/>
        </w:rPr>
        <w:t>Featured Drilling Agreements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Contract No.: </w:t>
      </w:r>
      <w:r w:rsidRPr="006340D9">
        <w:rPr>
          <w:rFonts w:ascii="Georgia" w:eastAsia="Times New Roman" w:hAnsi="Georgia" w:cs="Arial"/>
          <w:b/>
          <w:bCs/>
          <w:color w:val="000000"/>
          <w:sz w:val="16"/>
          <w:szCs w:val="16"/>
          <w:u w:val="single"/>
        </w:rPr>
        <w:t>KOZ/CON/001/04</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spellStart"/>
      <w:r w:rsidRPr="006340D9">
        <w:rPr>
          <w:rFonts w:ascii="Georgia" w:eastAsia="Times New Roman" w:hAnsi="Georgia" w:cs="Arial"/>
          <w:color w:val="000000"/>
          <w:sz w:val="16"/>
          <w:szCs w:val="16"/>
        </w:rPr>
        <w:t>Atyrau</w:t>
      </w:r>
      <w:proofErr w:type="spellEnd"/>
      <w:r w:rsidRPr="006340D9">
        <w:rPr>
          <w:rFonts w:ascii="Georgia" w:eastAsia="Times New Roman" w:hAnsi="Georgia" w:cs="Arial"/>
          <w:color w:val="000000"/>
          <w:sz w:val="16"/>
          <w:szCs w:val="16"/>
        </w:rPr>
        <w:t> city, Republic of Kazakhstan August 16, 2004</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SUBJECT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THIS CONTRACT is made on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August 6, 2004</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BY AND BETWEEN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w:t>
      </w:r>
      <w:proofErr w:type="spellStart"/>
      <w:r w:rsidRPr="006340D9">
        <w:rPr>
          <w:rFonts w:ascii="Georgia" w:eastAsia="Times New Roman" w:hAnsi="Georgia" w:cs="Arial"/>
          <w:color w:val="000000"/>
          <w:sz w:val="16"/>
          <w:szCs w:val="16"/>
        </w:rPr>
        <w:t>KoZhaN</w:t>
      </w:r>
      <w:proofErr w:type="spellEnd"/>
      <w:r w:rsidRPr="006340D9">
        <w:rPr>
          <w:rFonts w:ascii="Georgia" w:eastAsia="Times New Roman" w:hAnsi="Georgia" w:cs="Arial"/>
          <w:color w:val="000000"/>
          <w:sz w:val="16"/>
          <w:szCs w:val="16"/>
        </w:rPr>
        <w:t xml:space="preserve"> LLP, hereinafter referred to as "</w:t>
      </w:r>
      <w:r w:rsidRPr="006340D9">
        <w:rPr>
          <w:rFonts w:ascii="Georgia" w:eastAsia="Times New Roman" w:hAnsi="Georgia" w:cs="Arial"/>
          <w:b/>
          <w:bCs/>
          <w:color w:val="000000"/>
          <w:sz w:val="16"/>
          <w:szCs w:val="16"/>
        </w:rPr>
        <w:t>CUSTOMER</w:t>
      </w:r>
      <w:r w:rsidRPr="006340D9">
        <w:rPr>
          <w:rFonts w:ascii="Georgia" w:eastAsia="Times New Roman" w:hAnsi="Georgia" w:cs="Arial"/>
          <w:color w:val="000000"/>
          <w:sz w:val="16"/>
          <w:szCs w:val="16"/>
        </w:rPr>
        <w:t>", registered according to the legislation of the Republic of Kazakhstan and having its head office at the following address: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 xml:space="preserve">1/1 </w:t>
      </w:r>
      <w:proofErr w:type="spellStart"/>
      <w:r w:rsidRPr="006340D9">
        <w:rPr>
          <w:rFonts w:ascii="Georgia" w:eastAsia="Times New Roman" w:hAnsi="Georgia" w:cs="Arial"/>
          <w:color w:val="000000"/>
          <w:sz w:val="16"/>
          <w:szCs w:val="16"/>
        </w:rPr>
        <w:t>Jandosov</w:t>
      </w:r>
      <w:proofErr w:type="spellEnd"/>
      <w:r w:rsidRPr="006340D9">
        <w:rPr>
          <w:rFonts w:ascii="Georgia" w:eastAsia="Times New Roman" w:hAnsi="Georgia" w:cs="Arial"/>
          <w:color w:val="000000"/>
          <w:sz w:val="16"/>
          <w:szCs w:val="16"/>
        </w:rPr>
        <w:t xml:space="preserve"> </w:t>
      </w:r>
      <w:proofErr w:type="spellStart"/>
      <w:r w:rsidRPr="006340D9">
        <w:rPr>
          <w:rFonts w:ascii="Georgia" w:eastAsia="Times New Roman" w:hAnsi="Georgia" w:cs="Arial"/>
          <w:color w:val="000000"/>
          <w:sz w:val="16"/>
          <w:szCs w:val="16"/>
        </w:rPr>
        <w:t>st</w:t>
      </w:r>
      <w:proofErr w:type="spellEnd"/>
      <w:r w:rsidRPr="006340D9">
        <w:rPr>
          <w:rFonts w:ascii="Georgia" w:eastAsia="Times New Roman" w:hAnsi="Georgia" w:cs="Arial"/>
          <w:color w:val="000000"/>
          <w:sz w:val="16"/>
          <w:szCs w:val="16"/>
        </w:rPr>
        <w:t>.</w:t>
      </w:r>
      <w:proofErr w:type="gramEnd"/>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spellStart"/>
      <w:r w:rsidRPr="006340D9">
        <w:rPr>
          <w:rFonts w:ascii="Georgia" w:eastAsia="Times New Roman" w:hAnsi="Georgia" w:cs="Arial"/>
          <w:color w:val="000000"/>
          <w:sz w:val="16"/>
          <w:szCs w:val="16"/>
        </w:rPr>
        <w:t>Almaty</w:t>
      </w:r>
      <w:proofErr w:type="spellEnd"/>
      <w:r w:rsidRPr="006340D9">
        <w:rPr>
          <w:rFonts w:ascii="Georgia" w:eastAsia="Times New Roman" w:hAnsi="Georgia" w:cs="Arial"/>
          <w:color w:val="000000"/>
          <w:sz w:val="16"/>
          <w:szCs w:val="16"/>
        </w:rPr>
        <w:t xml:space="preserve"> city, 480008,</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the</w:t>
      </w:r>
      <w:proofErr w:type="gramEnd"/>
      <w:r w:rsidRPr="006340D9">
        <w:rPr>
          <w:rFonts w:ascii="Georgia" w:eastAsia="Times New Roman" w:hAnsi="Georgia" w:cs="Arial"/>
          <w:color w:val="000000"/>
          <w:sz w:val="16"/>
          <w:szCs w:val="16"/>
        </w:rPr>
        <w:t xml:space="preserve"> Republic of Kazakhstan,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Tel: +7 (3272) 509380, 509381</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Tel\Fax: +7 (3272) 509382</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and</w:t>
      </w:r>
      <w:proofErr w:type="gramEnd"/>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spellStart"/>
      <w:r w:rsidRPr="006340D9">
        <w:rPr>
          <w:rFonts w:ascii="Georgia" w:eastAsia="Times New Roman" w:hAnsi="Georgia" w:cs="Arial"/>
          <w:color w:val="000000"/>
          <w:sz w:val="16"/>
          <w:szCs w:val="16"/>
        </w:rPr>
        <w:t>Precaspiburneft</w:t>
      </w:r>
      <w:proofErr w:type="spellEnd"/>
      <w:r w:rsidRPr="006340D9">
        <w:rPr>
          <w:rFonts w:ascii="Georgia" w:eastAsia="Times New Roman" w:hAnsi="Georgia" w:cs="Arial"/>
          <w:color w:val="000000"/>
          <w:sz w:val="16"/>
          <w:szCs w:val="16"/>
        </w:rPr>
        <w:t>-Kazakhstan LLP, hereinafter as "</w:t>
      </w:r>
      <w:r w:rsidRPr="006340D9">
        <w:rPr>
          <w:rFonts w:ascii="Georgia" w:eastAsia="Times New Roman" w:hAnsi="Georgia" w:cs="Arial"/>
          <w:b/>
          <w:bCs/>
          <w:color w:val="000000"/>
          <w:sz w:val="16"/>
          <w:szCs w:val="16"/>
        </w:rPr>
        <w:t>CONTRACTOR</w:t>
      </w:r>
      <w:r w:rsidRPr="006340D9">
        <w:rPr>
          <w:rFonts w:ascii="Georgia" w:eastAsia="Times New Roman" w:hAnsi="Georgia" w:cs="Arial"/>
          <w:color w:val="000000"/>
          <w:sz w:val="16"/>
          <w:szCs w:val="16"/>
        </w:rPr>
        <w:t>", registered according to the legislation of the Republic of Kazakhstan and having its head office at the following address: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Bld. 6, St. </w:t>
      </w:r>
      <w:proofErr w:type="spellStart"/>
      <w:r w:rsidRPr="006340D9">
        <w:rPr>
          <w:rFonts w:ascii="Georgia" w:eastAsia="Times New Roman" w:hAnsi="Georgia" w:cs="Arial"/>
          <w:color w:val="000000"/>
          <w:sz w:val="16"/>
          <w:szCs w:val="16"/>
        </w:rPr>
        <w:t>Kurmangazy</w:t>
      </w:r>
      <w:proofErr w:type="spellEnd"/>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spellStart"/>
      <w:r w:rsidRPr="006340D9">
        <w:rPr>
          <w:rFonts w:ascii="Georgia" w:eastAsia="Times New Roman" w:hAnsi="Georgia" w:cs="Arial"/>
          <w:color w:val="000000"/>
          <w:sz w:val="16"/>
          <w:szCs w:val="16"/>
        </w:rPr>
        <w:t>Atyrau</w:t>
      </w:r>
      <w:proofErr w:type="spellEnd"/>
      <w:r w:rsidRPr="006340D9">
        <w:rPr>
          <w:rFonts w:ascii="Georgia" w:eastAsia="Times New Roman" w:hAnsi="Georgia" w:cs="Arial"/>
          <w:color w:val="000000"/>
          <w:sz w:val="16"/>
          <w:szCs w:val="16"/>
        </w:rPr>
        <w:t xml:space="preserve"> city, 465027,</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the</w:t>
      </w:r>
      <w:proofErr w:type="gramEnd"/>
      <w:r w:rsidRPr="006340D9">
        <w:rPr>
          <w:rFonts w:ascii="Georgia" w:eastAsia="Times New Roman" w:hAnsi="Georgia" w:cs="Arial"/>
          <w:color w:val="000000"/>
          <w:sz w:val="16"/>
          <w:szCs w:val="16"/>
        </w:rPr>
        <w:t xml:space="preserve"> Republic of Kazakhstan,  </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Tel: (3122) 21-96-30</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Tel/Fax: (3122) 21-96-53</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WHEREAS,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(А) Customer intends to perform the construction and drilling of one (1) exploration well in their </w:t>
      </w:r>
      <w:proofErr w:type="spellStart"/>
      <w:r w:rsidRPr="006340D9">
        <w:rPr>
          <w:rFonts w:ascii="Georgia" w:eastAsia="Times New Roman" w:hAnsi="Georgia" w:cs="Arial"/>
          <w:color w:val="000000"/>
          <w:sz w:val="16"/>
          <w:szCs w:val="16"/>
        </w:rPr>
        <w:t>Morskoe</w:t>
      </w:r>
      <w:proofErr w:type="spellEnd"/>
      <w:r w:rsidRPr="006340D9">
        <w:rPr>
          <w:rFonts w:ascii="Georgia" w:eastAsia="Times New Roman" w:hAnsi="Georgia" w:cs="Arial"/>
          <w:color w:val="000000"/>
          <w:sz w:val="16"/>
          <w:szCs w:val="16"/>
        </w:rPr>
        <w:t xml:space="preserve"> Field with the option, but not the obligation, to construct and drill two (2) additional wells;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(B) Contractor is ready to furnish the drilling unit named BU-1600/100ДГУ complete with drilling and auxiliary equipment as well as with the crew as per Appendix E to the Contract, to perform drilling operations on the pointed fields on Customer assignments (“</w:t>
      </w:r>
      <w:r w:rsidRPr="006340D9">
        <w:rPr>
          <w:rFonts w:ascii="Georgia" w:eastAsia="Times New Roman" w:hAnsi="Georgia" w:cs="Arial"/>
          <w:b/>
          <w:bCs/>
          <w:color w:val="000000"/>
          <w:sz w:val="16"/>
          <w:szCs w:val="16"/>
        </w:rPr>
        <w:t>Drilling Operations</w:t>
      </w:r>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(С) Customer has the right to perform exploration and production of hydrocarbons from </w:t>
      </w:r>
      <w:proofErr w:type="spellStart"/>
      <w:r w:rsidRPr="006340D9">
        <w:rPr>
          <w:rFonts w:ascii="Georgia" w:eastAsia="Times New Roman" w:hAnsi="Georgia" w:cs="Arial"/>
          <w:color w:val="000000"/>
          <w:sz w:val="16"/>
          <w:szCs w:val="16"/>
        </w:rPr>
        <w:t>Morskoe</w:t>
      </w:r>
      <w:proofErr w:type="spellEnd"/>
      <w:r w:rsidRPr="006340D9">
        <w:rPr>
          <w:rFonts w:ascii="Georgia" w:eastAsia="Times New Roman" w:hAnsi="Georgia" w:cs="Arial"/>
          <w:color w:val="000000"/>
          <w:sz w:val="16"/>
          <w:szCs w:val="16"/>
        </w:rPr>
        <w:t xml:space="preserve"> field based on the Contract with an Authorized Body represented by the Ministry of Energy and Mineral Resources of Kazakhstan date February 17, 2003 (Act of State Registration of a Subsoil Use Contract No. 1103 dated February 17, 2003), besides, possesses a privilege on Value-Added Tax within the period of exploration according to Tax Legislation of the Republic of Kazakhstan (Clause 230 of the Tax Code of RK no 209-II of RK Law);</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(D) CONTRACTOR shall have a right to perform Drilling Operations on the basis   </w:t>
      </w:r>
      <w:r w:rsidRPr="006340D9">
        <w:rPr>
          <w:rFonts w:ascii="Georgia" w:eastAsia="Times New Roman" w:hAnsi="Georgia" w:cs="Arial"/>
          <w:b/>
          <w:bCs/>
          <w:color w:val="000000"/>
          <w:sz w:val="16"/>
          <w:szCs w:val="16"/>
        </w:rPr>
        <w:t>State license # 0001478 dated January 15, 1999.</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Customer desires the Contractor, possessing the possibility and desire for that, to perform Drilling Operations on the wells of "</w:t>
      </w:r>
      <w:proofErr w:type="spellStart"/>
      <w:r w:rsidRPr="006340D9">
        <w:rPr>
          <w:rFonts w:ascii="Georgia" w:eastAsia="Times New Roman" w:hAnsi="Georgia" w:cs="Arial"/>
          <w:color w:val="000000"/>
          <w:sz w:val="16"/>
          <w:szCs w:val="16"/>
        </w:rPr>
        <w:t>Morskoe</w:t>
      </w:r>
      <w:proofErr w:type="spellEnd"/>
      <w:r w:rsidRPr="006340D9">
        <w:rPr>
          <w:rFonts w:ascii="Georgia" w:eastAsia="Times New Roman" w:hAnsi="Georgia" w:cs="Arial"/>
          <w:color w:val="000000"/>
          <w:sz w:val="16"/>
          <w:szCs w:val="16"/>
        </w:rPr>
        <w:t>" field using the tax privilege herein.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1.</w:t>
      </w:r>
      <w:proofErr w:type="gramEnd"/>
      <w:r w:rsidRPr="006340D9">
        <w:rPr>
          <w:rFonts w:ascii="Georgia" w:eastAsia="Times New Roman" w:hAnsi="Georgia" w:cs="Arial"/>
          <w:b/>
          <w:bCs/>
          <w:color w:val="000000"/>
          <w:sz w:val="16"/>
          <w:szCs w:val="16"/>
        </w:rPr>
        <w:t xml:space="preserve"> GENERAL PROVISIONS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lastRenderedPageBreak/>
        <w:t>1.  The following documents shall be deemed to form a part of this Contract and the importance of a preceding Contract appendix or provision is definitive (i.e. the following documents are arranged by their importance and significance):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hanging="360"/>
        <w:rPr>
          <w:rFonts w:ascii="Georgia" w:eastAsia="Times New Roman" w:hAnsi="Georgia" w:cs="Times New Roman"/>
          <w:color w:val="000000"/>
          <w:sz w:val="16"/>
          <w:szCs w:val="16"/>
        </w:rPr>
      </w:pPr>
      <w:r w:rsidRPr="006340D9">
        <w:rPr>
          <w:rFonts w:ascii="Georgia" w:eastAsia="Times New Roman" w:hAnsi="Georgia" w:cs="Times New Roman"/>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Subject of Contract</w:t>
      </w:r>
    </w:p>
    <w:p w:rsidR="00D77464" w:rsidRPr="006340D9" w:rsidRDefault="00D77464" w:rsidP="006340D9">
      <w:pPr>
        <w:shd w:val="clear" w:color="auto" w:fill="FFFFFF"/>
        <w:spacing w:after="0" w:line="240" w:lineRule="auto"/>
        <w:ind w:right="2880" w:hanging="360"/>
        <w:rPr>
          <w:rFonts w:ascii="Georgia" w:eastAsia="Times New Roman" w:hAnsi="Georgia" w:cs="Times New Roman"/>
          <w:color w:val="000000"/>
          <w:sz w:val="16"/>
          <w:szCs w:val="16"/>
        </w:rPr>
      </w:pPr>
      <w:r w:rsidRPr="006340D9">
        <w:rPr>
          <w:rFonts w:ascii="Georgia" w:eastAsia="Times New Roman" w:hAnsi="Georgia" w:cs="Times New Roman"/>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Appendix </w:t>
      </w:r>
      <w:proofErr w:type="gramStart"/>
      <w:r w:rsidRPr="006340D9">
        <w:rPr>
          <w:rFonts w:ascii="Georgia" w:eastAsia="Times New Roman" w:hAnsi="Georgia" w:cs="Arial"/>
          <w:color w:val="000000"/>
          <w:sz w:val="16"/>
          <w:szCs w:val="16"/>
        </w:rPr>
        <w:t>A</w:t>
      </w:r>
      <w:proofErr w:type="gramEnd"/>
      <w:r w:rsidRPr="006340D9">
        <w:rPr>
          <w:rFonts w:ascii="Georgia" w:eastAsia="Times New Roman" w:hAnsi="Georgia" w:cs="Arial"/>
          <w:color w:val="000000"/>
          <w:sz w:val="16"/>
          <w:szCs w:val="16"/>
        </w:rPr>
        <w:t xml:space="preserve"> - General Conditions</w:t>
      </w:r>
    </w:p>
    <w:p w:rsidR="00D77464" w:rsidRPr="006340D9" w:rsidRDefault="00D77464" w:rsidP="006340D9">
      <w:pPr>
        <w:shd w:val="clear" w:color="auto" w:fill="FFFFFF"/>
        <w:spacing w:after="0" w:line="240" w:lineRule="auto"/>
        <w:ind w:right="2880" w:hanging="360"/>
        <w:rPr>
          <w:rFonts w:ascii="Georgia" w:eastAsia="Times New Roman" w:hAnsi="Georgia" w:cs="Times New Roman"/>
          <w:color w:val="000000"/>
          <w:sz w:val="16"/>
          <w:szCs w:val="16"/>
        </w:rPr>
      </w:pPr>
      <w:r w:rsidRPr="006340D9">
        <w:rPr>
          <w:rFonts w:ascii="Georgia" w:eastAsia="Times New Roman" w:hAnsi="Georgia" w:cs="Times New Roman"/>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Appendix B - Cost of Services</w:t>
      </w:r>
    </w:p>
    <w:p w:rsidR="00D77464" w:rsidRPr="006340D9" w:rsidRDefault="00D77464" w:rsidP="006340D9">
      <w:pPr>
        <w:shd w:val="clear" w:color="auto" w:fill="FFFFFF"/>
        <w:spacing w:after="0" w:line="240" w:lineRule="auto"/>
        <w:ind w:right="2880" w:hanging="360"/>
        <w:rPr>
          <w:rFonts w:ascii="Georgia" w:eastAsia="Times New Roman" w:hAnsi="Georgia" w:cs="Times New Roman"/>
          <w:color w:val="000000"/>
          <w:sz w:val="16"/>
          <w:szCs w:val="16"/>
        </w:rPr>
      </w:pPr>
      <w:r w:rsidRPr="006340D9">
        <w:rPr>
          <w:rFonts w:ascii="Georgia" w:eastAsia="Times New Roman" w:hAnsi="Georgia" w:cs="Times New Roman"/>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Appendix C - Parties Responsibilities Allocation</w:t>
      </w:r>
    </w:p>
    <w:p w:rsidR="00D77464" w:rsidRPr="006340D9" w:rsidRDefault="00D77464" w:rsidP="006340D9">
      <w:pPr>
        <w:shd w:val="clear" w:color="auto" w:fill="FFFFFF"/>
        <w:spacing w:after="0" w:line="240" w:lineRule="auto"/>
        <w:ind w:right="2880" w:hanging="360"/>
        <w:rPr>
          <w:rFonts w:ascii="Georgia" w:eastAsia="Times New Roman" w:hAnsi="Georgia" w:cs="Times New Roman"/>
          <w:color w:val="000000"/>
          <w:sz w:val="16"/>
          <w:szCs w:val="16"/>
        </w:rPr>
      </w:pPr>
      <w:r w:rsidRPr="006340D9">
        <w:rPr>
          <w:rFonts w:ascii="Georgia" w:eastAsia="Times New Roman" w:hAnsi="Georgia" w:cs="Times New Roman"/>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Appendix D - Effective Date of Contract.</w:t>
      </w:r>
      <w:proofErr w:type="gramEnd"/>
      <w:r w:rsidRPr="006340D9">
        <w:rPr>
          <w:rFonts w:ascii="Georgia" w:eastAsia="Times New Roman" w:hAnsi="Georgia" w:cs="Arial"/>
          <w:color w:val="000000"/>
          <w:sz w:val="16"/>
          <w:szCs w:val="16"/>
        </w:rPr>
        <w:t xml:space="preserve"> Management Rights Transfer and Payments Terms and Conditions</w:t>
      </w:r>
    </w:p>
    <w:p w:rsidR="00D77464" w:rsidRPr="006340D9" w:rsidRDefault="00D77464" w:rsidP="006340D9">
      <w:pPr>
        <w:shd w:val="clear" w:color="auto" w:fill="FFFFFF"/>
        <w:spacing w:after="0" w:line="240" w:lineRule="auto"/>
        <w:ind w:right="2880" w:hanging="360"/>
        <w:rPr>
          <w:rFonts w:ascii="Georgia" w:eastAsia="Times New Roman" w:hAnsi="Georgia" w:cs="Times New Roman"/>
          <w:color w:val="000000"/>
          <w:sz w:val="16"/>
          <w:szCs w:val="16"/>
        </w:rPr>
      </w:pPr>
      <w:r w:rsidRPr="006340D9">
        <w:rPr>
          <w:rFonts w:ascii="Georgia" w:eastAsia="Times New Roman" w:hAnsi="Georgia" w:cs="Times New Roman"/>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Appendix E - Term and Cancellation of Contract</w:t>
      </w:r>
    </w:p>
    <w:p w:rsidR="00D77464" w:rsidRPr="006340D9" w:rsidRDefault="00D77464" w:rsidP="006340D9">
      <w:pPr>
        <w:shd w:val="clear" w:color="auto" w:fill="FFFFFF"/>
        <w:spacing w:after="0" w:line="240" w:lineRule="auto"/>
        <w:ind w:right="2880" w:hanging="360"/>
        <w:rPr>
          <w:rFonts w:ascii="Georgia" w:eastAsia="Times New Roman" w:hAnsi="Georgia" w:cs="Times New Roman"/>
          <w:color w:val="000000"/>
          <w:sz w:val="16"/>
          <w:szCs w:val="16"/>
        </w:rPr>
      </w:pPr>
      <w:r w:rsidRPr="006340D9">
        <w:rPr>
          <w:rFonts w:ascii="Georgia" w:eastAsia="Times New Roman" w:hAnsi="Georgia" w:cs="Times New Roman"/>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Appendix F - Drilling Unit and Auxiliary Equipment List</w:t>
      </w:r>
    </w:p>
    <w:p w:rsidR="00D77464" w:rsidRPr="006340D9" w:rsidRDefault="00D77464" w:rsidP="006340D9">
      <w:pPr>
        <w:shd w:val="clear" w:color="auto" w:fill="FFFFFF"/>
        <w:spacing w:after="0" w:line="240" w:lineRule="auto"/>
        <w:ind w:right="2880" w:hanging="360"/>
        <w:rPr>
          <w:rFonts w:ascii="Georgia" w:eastAsia="Times New Roman" w:hAnsi="Georgia" w:cs="Times New Roman"/>
          <w:color w:val="000000"/>
          <w:sz w:val="16"/>
          <w:szCs w:val="16"/>
        </w:rPr>
      </w:pPr>
      <w:r w:rsidRPr="006340D9">
        <w:rPr>
          <w:rFonts w:ascii="Georgia" w:eastAsia="Times New Roman" w:hAnsi="Georgia" w:cs="Times New Roman"/>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Appendix G - Customer's Right to Provide Services and Materials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The Customer shall make payments for Contractor services in accordance with Appendixes B, C, </w:t>
      </w:r>
      <w:proofErr w:type="gramStart"/>
      <w:r w:rsidRPr="006340D9">
        <w:rPr>
          <w:rFonts w:ascii="Georgia" w:eastAsia="Times New Roman" w:hAnsi="Georgia" w:cs="Arial"/>
          <w:color w:val="000000"/>
          <w:sz w:val="16"/>
          <w:szCs w:val="16"/>
        </w:rPr>
        <w:t>D</w:t>
      </w:r>
      <w:proofErr w:type="gramEnd"/>
      <w:r w:rsidRPr="006340D9">
        <w:rPr>
          <w:rFonts w:ascii="Georgia" w:eastAsia="Times New Roman" w:hAnsi="Georgia" w:cs="Arial"/>
          <w:color w:val="000000"/>
          <w:sz w:val="16"/>
          <w:szCs w:val="16"/>
        </w:rPr>
        <w:t xml:space="preserve">. All the costs are given in national currency of the Republic of Kazakhstan - </w:t>
      </w:r>
      <w:proofErr w:type="spellStart"/>
      <w:r w:rsidRPr="006340D9">
        <w:rPr>
          <w:rFonts w:ascii="Georgia" w:eastAsia="Times New Roman" w:hAnsi="Georgia" w:cs="Arial"/>
          <w:color w:val="000000"/>
          <w:sz w:val="16"/>
          <w:szCs w:val="16"/>
        </w:rPr>
        <w:t>Tenge</w:t>
      </w:r>
      <w:proofErr w:type="spellEnd"/>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This Contract shall come into force according to the procedures given in Appendix D and be effective up to a written notification by any of the Parties on its cancellation according to the procedures given in Appendix 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All notifications the need of which may arise out in connection with this Contract performance shall be deemed to be effective if they are given in a written form by a courier, registered letter or fax. All notifications should be </w:t>
      </w:r>
      <w:proofErr w:type="gramStart"/>
      <w:r w:rsidRPr="006340D9">
        <w:rPr>
          <w:rFonts w:ascii="Georgia" w:eastAsia="Times New Roman" w:hAnsi="Georgia" w:cs="Arial"/>
          <w:color w:val="000000"/>
          <w:sz w:val="16"/>
          <w:szCs w:val="16"/>
        </w:rPr>
        <w:t>send</w:t>
      </w:r>
      <w:proofErr w:type="gramEnd"/>
      <w:r w:rsidRPr="006340D9">
        <w:rPr>
          <w:rFonts w:ascii="Georgia" w:eastAsia="Times New Roman" w:hAnsi="Georgia" w:cs="Arial"/>
          <w:color w:val="000000"/>
          <w:sz w:val="16"/>
          <w:szCs w:val="16"/>
        </w:rPr>
        <w:t xml:space="preserve"> to another party to the address given bellow:</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Customer:             </w:t>
      </w:r>
      <w:proofErr w:type="spellStart"/>
      <w:r w:rsidRPr="006340D9">
        <w:rPr>
          <w:rFonts w:ascii="Georgia" w:eastAsia="Times New Roman" w:hAnsi="Georgia" w:cs="Arial"/>
          <w:color w:val="000000"/>
          <w:sz w:val="16"/>
          <w:szCs w:val="16"/>
        </w:rPr>
        <w:t>KoZhaNLLP</w:t>
      </w:r>
      <w:proofErr w:type="spellEnd"/>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 xml:space="preserve">1/1 </w:t>
      </w:r>
      <w:proofErr w:type="spellStart"/>
      <w:r w:rsidRPr="006340D9">
        <w:rPr>
          <w:rFonts w:ascii="Georgia" w:eastAsia="Times New Roman" w:hAnsi="Georgia" w:cs="Arial"/>
          <w:color w:val="000000"/>
          <w:sz w:val="16"/>
          <w:szCs w:val="16"/>
        </w:rPr>
        <w:t>Jandosov</w:t>
      </w:r>
      <w:proofErr w:type="spellEnd"/>
      <w:r w:rsidRPr="006340D9">
        <w:rPr>
          <w:rFonts w:ascii="Georgia" w:eastAsia="Times New Roman" w:hAnsi="Georgia" w:cs="Arial"/>
          <w:color w:val="000000"/>
          <w:sz w:val="16"/>
          <w:szCs w:val="16"/>
        </w:rPr>
        <w:t xml:space="preserve"> </w:t>
      </w:r>
      <w:proofErr w:type="spellStart"/>
      <w:r w:rsidRPr="006340D9">
        <w:rPr>
          <w:rFonts w:ascii="Georgia" w:eastAsia="Times New Roman" w:hAnsi="Georgia" w:cs="Arial"/>
          <w:color w:val="000000"/>
          <w:sz w:val="16"/>
          <w:szCs w:val="16"/>
        </w:rPr>
        <w:t>st</w:t>
      </w:r>
      <w:proofErr w:type="spellEnd"/>
      <w:r w:rsidRPr="006340D9">
        <w:rPr>
          <w:rFonts w:ascii="Georgia" w:eastAsia="Times New Roman" w:hAnsi="Georgia" w:cs="Arial"/>
          <w:color w:val="000000"/>
          <w:sz w:val="16"/>
          <w:szCs w:val="16"/>
        </w:rPr>
        <w:t>.</w:t>
      </w:r>
      <w:proofErr w:type="gramEnd"/>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spellStart"/>
      <w:r w:rsidRPr="006340D9">
        <w:rPr>
          <w:rFonts w:ascii="Georgia" w:eastAsia="Times New Roman" w:hAnsi="Georgia" w:cs="Arial"/>
          <w:color w:val="000000"/>
          <w:sz w:val="16"/>
          <w:szCs w:val="16"/>
        </w:rPr>
        <w:t>Almaty</w:t>
      </w:r>
      <w:proofErr w:type="spellEnd"/>
      <w:r w:rsidRPr="006340D9">
        <w:rPr>
          <w:rFonts w:ascii="Georgia" w:eastAsia="Times New Roman" w:hAnsi="Georgia" w:cs="Arial"/>
          <w:color w:val="000000"/>
          <w:sz w:val="16"/>
          <w:szCs w:val="16"/>
        </w:rPr>
        <w:t xml:space="preserve"> city, </w:t>
      </w:r>
      <w:proofErr w:type="gramStart"/>
      <w:r w:rsidRPr="006340D9">
        <w:rPr>
          <w:rFonts w:ascii="Georgia" w:eastAsia="Times New Roman" w:hAnsi="Georgia" w:cs="Arial"/>
          <w:color w:val="000000"/>
          <w:sz w:val="16"/>
          <w:szCs w:val="16"/>
        </w:rPr>
        <w:t>480008 ,</w:t>
      </w:r>
      <w:proofErr w:type="gramEnd"/>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the</w:t>
      </w:r>
      <w:proofErr w:type="gramEnd"/>
      <w:r w:rsidRPr="006340D9">
        <w:rPr>
          <w:rFonts w:ascii="Georgia" w:eastAsia="Times New Roman" w:hAnsi="Georgia" w:cs="Arial"/>
          <w:color w:val="000000"/>
          <w:sz w:val="16"/>
          <w:szCs w:val="16"/>
        </w:rPr>
        <w:t xml:space="preserve"> Republic of Kazakhstan,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Tel\Fax: +7 (3272) 598903</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Contractor:           "</w:t>
      </w:r>
      <w:proofErr w:type="spellStart"/>
      <w:r w:rsidRPr="006340D9">
        <w:rPr>
          <w:rFonts w:ascii="Georgia" w:eastAsia="Times New Roman" w:hAnsi="Georgia" w:cs="Arial"/>
          <w:color w:val="000000"/>
          <w:sz w:val="16"/>
          <w:szCs w:val="16"/>
        </w:rPr>
        <w:t>Precaspiburneft</w:t>
      </w:r>
      <w:proofErr w:type="spellEnd"/>
      <w:r w:rsidRPr="006340D9">
        <w:rPr>
          <w:rFonts w:ascii="Georgia" w:eastAsia="Times New Roman" w:hAnsi="Georgia" w:cs="Arial"/>
          <w:color w:val="000000"/>
          <w:sz w:val="16"/>
          <w:szCs w:val="16"/>
        </w:rPr>
        <w:t>-Kazakhstan" LLP</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Bld. 6, Str. </w:t>
      </w:r>
      <w:proofErr w:type="spellStart"/>
      <w:r w:rsidRPr="006340D9">
        <w:rPr>
          <w:rFonts w:ascii="Georgia" w:eastAsia="Times New Roman" w:hAnsi="Georgia" w:cs="Arial"/>
          <w:color w:val="000000"/>
          <w:sz w:val="16"/>
          <w:szCs w:val="16"/>
        </w:rPr>
        <w:t>Kurmangasy</w:t>
      </w:r>
      <w:proofErr w:type="spellEnd"/>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spellStart"/>
      <w:r w:rsidRPr="006340D9">
        <w:rPr>
          <w:rFonts w:ascii="Georgia" w:eastAsia="Times New Roman" w:hAnsi="Georgia" w:cs="Arial"/>
          <w:color w:val="000000"/>
          <w:sz w:val="16"/>
          <w:szCs w:val="16"/>
        </w:rPr>
        <w:t>Atyrau</w:t>
      </w:r>
      <w:proofErr w:type="spellEnd"/>
      <w:r w:rsidRPr="006340D9">
        <w:rPr>
          <w:rFonts w:ascii="Georgia" w:eastAsia="Times New Roman" w:hAnsi="Georgia" w:cs="Arial"/>
          <w:color w:val="000000"/>
          <w:sz w:val="16"/>
          <w:szCs w:val="16"/>
        </w:rPr>
        <w:t xml:space="preserve"> city, 465027,</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the</w:t>
      </w:r>
      <w:proofErr w:type="gramEnd"/>
      <w:r w:rsidRPr="006340D9">
        <w:rPr>
          <w:rFonts w:ascii="Georgia" w:eastAsia="Times New Roman" w:hAnsi="Georgia" w:cs="Arial"/>
          <w:color w:val="000000"/>
          <w:sz w:val="16"/>
          <w:szCs w:val="16"/>
        </w:rPr>
        <w:t xml:space="preserve"> Republic of Kazakhstan,  </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Tel. +7 (3122) 21-96-30</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Tel/Fax: +7 (3272) 21-96-53</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This Contract is compiled in Russian and English languages, in two (2) copies for each language of equal juridical force.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If any provisions of this Contract or Appendixes are completely or partly invalid or unfeasible, the effect of the rest provisions shall be deemed valid. The parties bind themselves to replace the invalid and unfeasible Contract or Appendices provisions with legal and feasible provisions ensuring achievement of the same legal and economic result. All questions not stipulated herein and in Annexes shall be resolved in accordance with the applicable legislation.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DEFINITIONS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In addition and terms, defined in the text of this </w:t>
      </w:r>
      <w:proofErr w:type="spellStart"/>
      <w:r w:rsidRPr="006340D9">
        <w:rPr>
          <w:rFonts w:ascii="Georgia" w:eastAsia="Times New Roman" w:hAnsi="Georgia" w:cs="Arial"/>
          <w:color w:val="000000"/>
          <w:sz w:val="16"/>
          <w:szCs w:val="16"/>
        </w:rPr>
        <w:t>Contraсt</w:t>
      </w:r>
      <w:proofErr w:type="spellEnd"/>
      <w:r w:rsidRPr="006340D9">
        <w:rPr>
          <w:rFonts w:ascii="Georgia" w:eastAsia="Times New Roman" w:hAnsi="Georgia" w:cs="Arial"/>
          <w:color w:val="000000"/>
          <w:sz w:val="16"/>
          <w:szCs w:val="16"/>
        </w:rPr>
        <w:t xml:space="preserve"> shall be the following definitions: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"Affiliate" or "Affiliated"</w:t>
      </w:r>
      <w:r w:rsidRPr="006340D9">
        <w:rPr>
          <w:rFonts w:ascii="Georgia" w:eastAsia="Times New Roman" w:hAnsi="Georgia" w:cs="Arial"/>
          <w:color w:val="000000"/>
          <w:sz w:val="16"/>
          <w:szCs w:val="16"/>
        </w:rPr>
        <w:t xml:space="preserve"> shall mean a company or other entity that controls or is controlled by a party to this </w:t>
      </w:r>
      <w:proofErr w:type="spellStart"/>
      <w:r w:rsidRPr="006340D9">
        <w:rPr>
          <w:rFonts w:ascii="Georgia" w:eastAsia="Times New Roman" w:hAnsi="Georgia" w:cs="Arial"/>
          <w:color w:val="000000"/>
          <w:sz w:val="16"/>
          <w:szCs w:val="16"/>
        </w:rPr>
        <w:t>Сontract</w:t>
      </w:r>
      <w:proofErr w:type="spellEnd"/>
      <w:r w:rsidRPr="006340D9">
        <w:rPr>
          <w:rFonts w:ascii="Georgia" w:eastAsia="Times New Roman" w:hAnsi="Georgia" w:cs="Arial"/>
          <w:color w:val="000000"/>
          <w:sz w:val="16"/>
          <w:szCs w:val="16"/>
        </w:rPr>
        <w:t xml:space="preserve"> or company or other entity which con</w:t>
      </w:r>
      <w:r w:rsidRPr="006340D9">
        <w:rPr>
          <w:rFonts w:ascii="Georgia" w:eastAsia="Times New Roman" w:hAnsi="Georgia" w:cs="Arial"/>
          <w:color w:val="000000"/>
          <w:sz w:val="16"/>
          <w:szCs w:val="16"/>
        </w:rPr>
        <w:softHyphen/>
        <w:t>trols or is controlled by a company or other entity which controls a party to this Contract, it being un</w:t>
      </w:r>
      <w:r w:rsidRPr="006340D9">
        <w:rPr>
          <w:rFonts w:ascii="Georgia" w:eastAsia="Times New Roman" w:hAnsi="Georgia" w:cs="Arial"/>
          <w:color w:val="000000"/>
          <w:sz w:val="16"/>
          <w:szCs w:val="16"/>
        </w:rPr>
        <w:softHyphen/>
        <w:t>derstood that control shall mean ownership by one com</w:t>
      </w:r>
      <w:r w:rsidRPr="006340D9">
        <w:rPr>
          <w:rFonts w:ascii="Georgia" w:eastAsia="Times New Roman" w:hAnsi="Georgia" w:cs="Arial"/>
          <w:color w:val="000000"/>
          <w:sz w:val="16"/>
          <w:szCs w:val="16"/>
        </w:rPr>
        <w:softHyphen/>
        <w:t>pany or entity of at least (50%) fifty percent of:</w:t>
      </w:r>
    </w:p>
    <w:p w:rsidR="00D77464" w:rsidRPr="006340D9" w:rsidRDefault="00D77464" w:rsidP="006340D9">
      <w:pPr>
        <w:shd w:val="clear" w:color="auto" w:fill="FFFFFF"/>
        <w:spacing w:after="0" w:line="240" w:lineRule="auto"/>
        <w:ind w:right="2880" w:hanging="624"/>
        <w:rPr>
          <w:rFonts w:ascii="Georgia" w:eastAsia="Times New Roman" w:hAnsi="Georgia" w:cs="Arial"/>
          <w:color w:val="000000"/>
          <w:sz w:val="16"/>
          <w:szCs w:val="16"/>
        </w:rPr>
      </w:pPr>
      <w:r w:rsidRPr="006340D9">
        <w:rPr>
          <w:rFonts w:ascii="Georgia" w:eastAsia="Times New Roman" w:hAnsi="Georgia" w:cs="Arial"/>
          <w:color w:val="000000"/>
          <w:sz w:val="16"/>
          <w:szCs w:val="16"/>
        </w:rPr>
        <w:t>(</w:t>
      </w:r>
      <w:proofErr w:type="spellStart"/>
      <w:proofErr w:type="gramStart"/>
      <w:r w:rsidRPr="006340D9">
        <w:rPr>
          <w:rFonts w:ascii="Georgia" w:eastAsia="Times New Roman" w:hAnsi="Georgia" w:cs="Arial"/>
          <w:color w:val="000000"/>
          <w:sz w:val="16"/>
          <w:szCs w:val="16"/>
        </w:rPr>
        <w:t>i</w:t>
      </w:r>
      <w:proofErr w:type="spellEnd"/>
      <w:proofErr w:type="gramEnd"/>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The voting stock if the company is a corporation issuing stock; or</w:t>
      </w:r>
    </w:p>
    <w:p w:rsidR="00D77464" w:rsidRPr="006340D9" w:rsidRDefault="00D77464" w:rsidP="006340D9">
      <w:pPr>
        <w:shd w:val="clear" w:color="auto" w:fill="FFFFFF"/>
        <w:spacing w:after="0" w:line="240" w:lineRule="auto"/>
        <w:ind w:right="2880" w:hanging="624"/>
        <w:rPr>
          <w:rFonts w:ascii="Georgia" w:eastAsia="Times New Roman" w:hAnsi="Georgia" w:cs="Arial"/>
          <w:color w:val="000000"/>
          <w:sz w:val="16"/>
          <w:szCs w:val="16"/>
        </w:rPr>
      </w:pPr>
      <w:r w:rsidRPr="006340D9">
        <w:rPr>
          <w:rFonts w:ascii="Georgia" w:eastAsia="Times New Roman" w:hAnsi="Georgia" w:cs="Arial"/>
          <w:color w:val="000000"/>
          <w:sz w:val="16"/>
          <w:szCs w:val="16"/>
        </w:rPr>
        <w:t>(ii)</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lastRenderedPageBreak/>
        <w:t>The control rights or interests if the other en</w:t>
      </w:r>
      <w:r w:rsidRPr="006340D9">
        <w:rPr>
          <w:rFonts w:ascii="Georgia" w:eastAsia="Times New Roman" w:hAnsi="Georgia" w:cs="Arial"/>
          <w:color w:val="000000"/>
          <w:sz w:val="16"/>
          <w:szCs w:val="16"/>
        </w:rPr>
        <w:softHyphen/>
        <w:t>tity is not a corporation issuing stock.</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"Managers group"</w:t>
      </w:r>
      <w:r w:rsidRPr="006340D9">
        <w:rPr>
          <w:rFonts w:ascii="Georgia" w:eastAsia="Times New Roman" w:hAnsi="Georgia" w:cs="Arial"/>
          <w:color w:val="000000"/>
          <w:sz w:val="16"/>
          <w:szCs w:val="16"/>
        </w:rPr>
        <w:t> means persons authorized by Contractor for successful performance of the present Contract provisions and submitted, in the form of personal list, to Contractor within three (3) Days from the moment of this Contract signing</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"Day"</w:t>
      </w:r>
      <w:r w:rsidRPr="006340D9">
        <w:rPr>
          <w:rFonts w:ascii="Georgia" w:eastAsia="Times New Roman" w:hAnsi="Georgia" w:cs="Arial"/>
          <w:color w:val="000000"/>
          <w:sz w:val="16"/>
          <w:szCs w:val="16"/>
        </w:rPr>
        <w:t> means working day in the Republic of Kazakhstan.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"Customer Equipment"</w:t>
      </w:r>
      <w:r w:rsidRPr="006340D9">
        <w:rPr>
          <w:rFonts w:ascii="Georgia" w:eastAsia="Times New Roman" w:hAnsi="Georgia" w:cs="Arial"/>
          <w:color w:val="000000"/>
          <w:sz w:val="16"/>
          <w:szCs w:val="16"/>
        </w:rPr>
        <w:t> means Customer equipment, property, materials, stocks and products temporarily delivered to Contractor management for the present Contract performance.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"Contractor Equipment"</w:t>
      </w:r>
      <w:r w:rsidRPr="006340D9">
        <w:rPr>
          <w:rFonts w:ascii="Georgia" w:eastAsia="Times New Roman" w:hAnsi="Georgia" w:cs="Arial"/>
          <w:color w:val="000000"/>
          <w:sz w:val="16"/>
          <w:szCs w:val="16"/>
        </w:rPr>
        <w:t xml:space="preserve"> means Contractor equipment, property, materials, stocks and products mobilized and used by Contractor for the present Contract provisions </w:t>
      </w:r>
      <w:proofErr w:type="gramStart"/>
      <w:r w:rsidRPr="006340D9">
        <w:rPr>
          <w:rFonts w:ascii="Georgia" w:eastAsia="Times New Roman" w:hAnsi="Georgia" w:cs="Arial"/>
          <w:color w:val="000000"/>
          <w:sz w:val="16"/>
          <w:szCs w:val="16"/>
        </w:rPr>
        <w:t>successful  performance</w:t>
      </w:r>
      <w:proofErr w:type="gramEnd"/>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"Personnel"</w:t>
      </w:r>
      <w:r w:rsidRPr="006340D9">
        <w:rPr>
          <w:rFonts w:ascii="Georgia" w:eastAsia="Times New Roman" w:hAnsi="Georgia" w:cs="Arial"/>
          <w:color w:val="000000"/>
          <w:sz w:val="16"/>
          <w:szCs w:val="16"/>
        </w:rPr>
        <w:t> </w:t>
      </w:r>
      <w:proofErr w:type="gramStart"/>
      <w:r w:rsidRPr="006340D9">
        <w:rPr>
          <w:rFonts w:ascii="Georgia" w:eastAsia="Times New Roman" w:hAnsi="Georgia" w:cs="Arial"/>
          <w:color w:val="000000"/>
          <w:sz w:val="16"/>
          <w:szCs w:val="16"/>
        </w:rPr>
        <w:t>means employees</w:t>
      </w:r>
      <w:proofErr w:type="gramEnd"/>
      <w:r w:rsidRPr="006340D9">
        <w:rPr>
          <w:rFonts w:ascii="Georgia" w:eastAsia="Times New Roman" w:hAnsi="Georgia" w:cs="Arial"/>
          <w:color w:val="000000"/>
          <w:sz w:val="16"/>
          <w:szCs w:val="16"/>
        </w:rPr>
        <w:t>, officers, directors, agents invited by Contractor on the one hand and Customer- on the other hand.</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"Formation fluid"</w:t>
      </w:r>
      <w:r w:rsidRPr="006340D9">
        <w:rPr>
          <w:rFonts w:ascii="Georgia" w:eastAsia="Times New Roman" w:hAnsi="Georgia" w:cs="Arial"/>
          <w:color w:val="000000"/>
          <w:sz w:val="16"/>
          <w:szCs w:val="16"/>
        </w:rPr>
        <w:t> means all the hydrocarbons, accompanying substances and formation water recovered from the field bowels to the surface at normal atmospheric pressure and temperature.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"Representative/Representatives of Customer"</w:t>
      </w:r>
      <w:r w:rsidRPr="006340D9">
        <w:rPr>
          <w:rFonts w:ascii="Georgia" w:eastAsia="Times New Roman" w:hAnsi="Georgia" w:cs="Arial"/>
          <w:color w:val="000000"/>
          <w:sz w:val="16"/>
          <w:szCs w:val="16"/>
        </w:rPr>
        <w:t> means persons authorized by Customer to supervise the performance of the present Contract provisions and submitted, in the form of personal list, to Contractor within three (3) Days from the moment of this Contract signing.</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"Project"</w:t>
      </w:r>
      <w:r w:rsidRPr="006340D9">
        <w:rPr>
          <w:rFonts w:ascii="Georgia" w:eastAsia="Times New Roman" w:hAnsi="Georgia" w:cs="Arial"/>
          <w:color w:val="000000"/>
          <w:sz w:val="16"/>
          <w:szCs w:val="16"/>
        </w:rPr>
        <w:t> Technical project on the wells construction in "</w:t>
      </w:r>
      <w:proofErr w:type="spellStart"/>
      <w:r w:rsidRPr="006340D9">
        <w:rPr>
          <w:rFonts w:ascii="Georgia" w:eastAsia="Times New Roman" w:hAnsi="Georgia" w:cs="Arial"/>
          <w:color w:val="000000"/>
          <w:sz w:val="16"/>
          <w:szCs w:val="16"/>
        </w:rPr>
        <w:t>Morskoe</w:t>
      </w:r>
      <w:proofErr w:type="spellEnd"/>
      <w:r w:rsidRPr="006340D9">
        <w:rPr>
          <w:rFonts w:ascii="Georgia" w:eastAsia="Times New Roman" w:hAnsi="Georgia" w:cs="Arial"/>
          <w:color w:val="000000"/>
          <w:sz w:val="16"/>
          <w:szCs w:val="16"/>
        </w:rPr>
        <w:t xml:space="preserve">" field, located in </w:t>
      </w:r>
      <w:proofErr w:type="spellStart"/>
      <w:r w:rsidRPr="006340D9">
        <w:rPr>
          <w:rFonts w:ascii="Georgia" w:eastAsia="Times New Roman" w:hAnsi="Georgia" w:cs="Arial"/>
          <w:color w:val="000000"/>
          <w:sz w:val="16"/>
          <w:szCs w:val="16"/>
        </w:rPr>
        <w:t>Atyrau</w:t>
      </w:r>
      <w:proofErr w:type="spellEnd"/>
      <w:r w:rsidRPr="006340D9">
        <w:rPr>
          <w:rFonts w:ascii="Georgia" w:eastAsia="Times New Roman" w:hAnsi="Georgia" w:cs="Arial"/>
          <w:color w:val="000000"/>
          <w:sz w:val="16"/>
          <w:szCs w:val="16"/>
        </w:rPr>
        <w:t xml:space="preserve"> oblast, approved and valid on the date of the services commencement.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"Handing the well over "on turn-key" basis"</w:t>
      </w:r>
      <w:r w:rsidRPr="006340D9">
        <w:rPr>
          <w:rFonts w:ascii="Georgia" w:eastAsia="Times New Roman" w:hAnsi="Georgia" w:cs="Arial"/>
          <w:color w:val="000000"/>
          <w:sz w:val="16"/>
          <w:szCs w:val="16"/>
        </w:rPr>
        <w:t> The well was drilled to the depth of not more than 1300 m. The well was cased with production string D = 168 mm, after cementing the string CNL (compensated neutron log) was gauged with tubing string with a gauge (reinforced cross) and artificial bottom was determined. Production string cement bond log was run. The tubing string was run into a hole. Wellhead is connected with string head on which X-</w:t>
      </w:r>
      <w:proofErr w:type="spellStart"/>
      <w:r w:rsidRPr="006340D9">
        <w:rPr>
          <w:rFonts w:ascii="Georgia" w:eastAsia="Times New Roman" w:hAnsi="Georgia" w:cs="Arial"/>
          <w:color w:val="000000"/>
          <w:sz w:val="16"/>
          <w:szCs w:val="16"/>
        </w:rPr>
        <w:t>mas</w:t>
      </w:r>
      <w:proofErr w:type="spellEnd"/>
      <w:r w:rsidRPr="006340D9">
        <w:rPr>
          <w:rFonts w:ascii="Georgia" w:eastAsia="Times New Roman" w:hAnsi="Georgia" w:cs="Arial"/>
          <w:color w:val="000000"/>
          <w:sz w:val="16"/>
          <w:szCs w:val="16"/>
        </w:rPr>
        <w:t xml:space="preserve"> tree was mounted. Production string together with wellhead equipment was leakage tested with water.</w:t>
      </w:r>
    </w:p>
    <w:p w:rsidR="00D77464" w:rsidRPr="006340D9" w:rsidRDefault="00D77464" w:rsidP="006340D9">
      <w:pPr>
        <w:spacing w:after="0" w:line="240" w:lineRule="auto"/>
        <w:ind w:right="2880"/>
        <w:rPr>
          <w:rFonts w:ascii="Georgia" w:eastAsia="Times New Roman" w:hAnsi="Georgia" w:cs="Times New Roman"/>
          <w:sz w:val="16"/>
          <w:szCs w:val="16"/>
        </w:rPr>
      </w:pPr>
      <w:r w:rsidRPr="006340D9">
        <w:rPr>
          <w:rFonts w:ascii="Georgia" w:eastAsia="Times New Roman" w:hAnsi="Georgia" w:cs="Arial"/>
          <w:color w:val="000000"/>
          <w:sz w:val="16"/>
          <w:szCs w:val="16"/>
        </w:rPr>
        <w:br/>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"Parties, Party"</w:t>
      </w:r>
      <w:r w:rsidRPr="006340D9">
        <w:rPr>
          <w:rFonts w:ascii="Georgia" w:eastAsia="Times New Roman" w:hAnsi="Georgia" w:cs="Arial"/>
          <w:color w:val="000000"/>
          <w:sz w:val="16"/>
          <w:szCs w:val="16"/>
        </w:rPr>
        <w:t xml:space="preserve"> Participants or participant of this Contract, together or separately correspondingly, </w:t>
      </w:r>
      <w:proofErr w:type="spellStart"/>
      <w:r w:rsidRPr="006340D9">
        <w:rPr>
          <w:rFonts w:ascii="Georgia" w:eastAsia="Times New Roman" w:hAnsi="Georgia" w:cs="Arial"/>
          <w:color w:val="000000"/>
          <w:sz w:val="16"/>
          <w:szCs w:val="16"/>
        </w:rPr>
        <w:t>i</w:t>
      </w:r>
      <w:proofErr w:type="spellEnd"/>
      <w:r w:rsidRPr="006340D9">
        <w:rPr>
          <w:rFonts w:ascii="Georgia" w:eastAsia="Times New Roman" w:hAnsi="Georgia" w:cs="Arial"/>
          <w:color w:val="000000"/>
          <w:sz w:val="16"/>
          <w:szCs w:val="16"/>
        </w:rPr>
        <w:t>. e. Customer and Contractor.</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"Management"</w:t>
      </w:r>
      <w:r w:rsidRPr="006340D9">
        <w:rPr>
          <w:rFonts w:ascii="Georgia" w:eastAsia="Times New Roman" w:hAnsi="Georgia" w:cs="Arial"/>
          <w:color w:val="000000"/>
          <w:sz w:val="16"/>
          <w:szCs w:val="16"/>
        </w:rPr>
        <w:t> means all Contractor operations related to the use of Customer Equipment for Services performance.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"Tripartite commission"</w:t>
      </w:r>
      <w:r w:rsidRPr="006340D9">
        <w:rPr>
          <w:rFonts w:ascii="Georgia" w:eastAsia="Times New Roman" w:hAnsi="Georgia" w:cs="Arial"/>
          <w:color w:val="000000"/>
          <w:sz w:val="16"/>
          <w:szCs w:val="16"/>
        </w:rPr>
        <w:t> Commission formed of representatives of Customer, Contractor and the Third Independent Party competent in the field of oil activities. The commission gets together to evaluate Contractor or Customer actions in the case of dubious situations related to Contractor's performance under this Contract.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FF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ARTICLE 1</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1.1.  Customer charges and Contractor undertakes to construct one (1) exploratory well with the option of additional infield production wells on a Turn-key basis according to technical project and geological-technical order ("GTO") requirements for each separate well, and for the cost given in </w:t>
      </w:r>
      <w:proofErr w:type="spellStart"/>
      <w:r w:rsidRPr="006340D9">
        <w:rPr>
          <w:rFonts w:ascii="Georgia" w:eastAsia="Times New Roman" w:hAnsi="Georgia" w:cs="Arial"/>
          <w:color w:val="000000"/>
          <w:sz w:val="16"/>
          <w:szCs w:val="16"/>
        </w:rPr>
        <w:t>Appendixe</w:t>
      </w:r>
      <w:proofErr w:type="spellEnd"/>
      <w:r w:rsidRPr="006340D9">
        <w:rPr>
          <w:rFonts w:ascii="Georgia" w:eastAsia="Times New Roman" w:hAnsi="Georgia" w:cs="Arial"/>
          <w:color w:val="000000"/>
          <w:sz w:val="16"/>
          <w:szCs w:val="16"/>
        </w:rPr>
        <w:t xml:space="preserve"> B (cost only for first well). In the event Customer desires to alter the period of Contractor services performance or the scope of Contractor services (different from those defined in Appendix B of this Contract), the auxiliary services cost will be defined by Contractor daily rates or by other defined in Appendix B.</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1.2</w:t>
      </w:r>
      <w:proofErr w:type="gramStart"/>
      <w:r w:rsidRPr="006340D9">
        <w:rPr>
          <w:rFonts w:ascii="Georgia" w:eastAsia="Times New Roman" w:hAnsi="Georgia" w:cs="Arial"/>
          <w:color w:val="000000"/>
          <w:sz w:val="16"/>
          <w:szCs w:val="16"/>
        </w:rPr>
        <w:t>.  Before</w:t>
      </w:r>
      <w:proofErr w:type="gramEnd"/>
      <w:r w:rsidRPr="006340D9">
        <w:rPr>
          <w:rFonts w:ascii="Georgia" w:eastAsia="Times New Roman" w:hAnsi="Georgia" w:cs="Arial"/>
          <w:color w:val="000000"/>
          <w:sz w:val="16"/>
          <w:szCs w:val="16"/>
        </w:rPr>
        <w:t xml:space="preserve"> commencement of Drilling Operations the parties shall develop and agree the Work program on each well drilled and tested based on passed technical project for each of the well's construction in the </w:t>
      </w:r>
      <w:proofErr w:type="spellStart"/>
      <w:r w:rsidRPr="006340D9">
        <w:rPr>
          <w:rFonts w:ascii="Georgia" w:eastAsia="Times New Roman" w:hAnsi="Georgia" w:cs="Arial"/>
          <w:color w:val="000000"/>
          <w:sz w:val="16"/>
          <w:szCs w:val="16"/>
        </w:rPr>
        <w:t>Morskoe</w:t>
      </w:r>
      <w:proofErr w:type="spellEnd"/>
      <w:r w:rsidRPr="006340D9">
        <w:rPr>
          <w:rFonts w:ascii="Georgia" w:eastAsia="Times New Roman" w:hAnsi="Georgia" w:cs="Arial"/>
          <w:color w:val="000000"/>
          <w:sz w:val="16"/>
          <w:szCs w:val="16"/>
        </w:rPr>
        <w:t xml:space="preserve"> Field.</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1.3. 30 days prior to the first well drilling commencement Customer shall provide the Contractor with all necessary technical documentation on the wells including:</w:t>
      </w:r>
    </w:p>
    <w:p w:rsidR="00D77464" w:rsidRPr="006340D9" w:rsidRDefault="00D77464" w:rsidP="006340D9">
      <w:pPr>
        <w:shd w:val="clear" w:color="auto" w:fill="FFFFFF"/>
        <w:spacing w:after="0" w:line="240" w:lineRule="auto"/>
        <w:ind w:right="2880" w:hanging="567"/>
        <w:rPr>
          <w:rFonts w:ascii="Georgia" w:eastAsia="Times New Roman" w:hAnsi="Georgia" w:cs="Times New Roman"/>
          <w:color w:val="000000"/>
          <w:sz w:val="16"/>
          <w:szCs w:val="16"/>
        </w:rPr>
      </w:pPr>
      <w:r w:rsidRPr="006340D9">
        <w:rPr>
          <w:rFonts w:ascii="Georgia" w:eastAsia="Times New Roman" w:hAnsi="Georgia" w:cs="Times New Roman"/>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Times New Roman"/>
          <w:color w:val="000000"/>
          <w:sz w:val="16"/>
          <w:szCs w:val="16"/>
        </w:rPr>
      </w:pPr>
      <w:r w:rsidRPr="006340D9">
        <w:rPr>
          <w:rFonts w:ascii="Georgia" w:eastAsia="Times New Roman" w:hAnsi="Georgia" w:cs="Times New Roman"/>
          <w:color w:val="000000"/>
          <w:sz w:val="16"/>
          <w:szCs w:val="16"/>
        </w:rPr>
        <w:lastRenderedPageBreak/>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p>
    <w:p w:rsidR="00D77464" w:rsidRPr="006340D9" w:rsidRDefault="00D77464" w:rsidP="006340D9">
      <w:pPr>
        <w:shd w:val="clear" w:color="auto" w:fill="FFFFFF"/>
        <w:spacing w:after="0" w:line="240" w:lineRule="auto"/>
        <w:ind w:right="2880" w:hanging="567"/>
        <w:rPr>
          <w:rFonts w:ascii="Georgia" w:eastAsia="Times New Roman" w:hAnsi="Georgia" w:cs="Times New Roman"/>
          <w:color w:val="000000"/>
          <w:sz w:val="16"/>
          <w:szCs w:val="16"/>
        </w:rPr>
      </w:pPr>
      <w:r w:rsidRPr="006340D9">
        <w:rPr>
          <w:rFonts w:ascii="Georgia" w:eastAsia="Times New Roman" w:hAnsi="Georgia" w:cs="Times New Roman"/>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Times New Roman"/>
          <w:color w:val="000000"/>
          <w:sz w:val="16"/>
          <w:szCs w:val="16"/>
        </w:rPr>
      </w:pP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p>
    <w:p w:rsidR="00D77464" w:rsidRPr="006340D9" w:rsidRDefault="00D77464" w:rsidP="006340D9">
      <w:pPr>
        <w:shd w:val="clear" w:color="auto" w:fill="FFFFFF"/>
        <w:spacing w:after="0" w:line="240" w:lineRule="auto"/>
        <w:ind w:right="2880" w:hanging="567"/>
        <w:rPr>
          <w:rFonts w:ascii="Georgia" w:eastAsia="Times New Roman" w:hAnsi="Georgia" w:cs="Times New Roman"/>
          <w:color w:val="000000"/>
          <w:sz w:val="16"/>
          <w:szCs w:val="16"/>
        </w:rPr>
      </w:pPr>
      <w:r w:rsidRPr="006340D9">
        <w:rPr>
          <w:rFonts w:ascii="Georgia" w:eastAsia="Times New Roman" w:hAnsi="Georgia" w:cs="Times New Roman"/>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Times New Roman"/>
          <w:color w:val="000000"/>
          <w:sz w:val="16"/>
          <w:szCs w:val="16"/>
        </w:rPr>
      </w:pP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r w:rsidRPr="006340D9">
        <w:rPr>
          <w:rFonts w:ascii="Georgia" w:eastAsia="Times New Roman" w:hAnsi="Georgia" w:cs="Times New Roman"/>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ARTICLE 2</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2.1. Either while performing services on the Contract area </w:t>
      </w:r>
      <w:proofErr w:type="gramStart"/>
      <w:r w:rsidRPr="006340D9">
        <w:rPr>
          <w:rFonts w:ascii="Georgia" w:eastAsia="Times New Roman" w:hAnsi="Georgia" w:cs="Arial"/>
          <w:color w:val="000000"/>
          <w:sz w:val="16"/>
          <w:szCs w:val="16"/>
        </w:rPr>
        <w:t>and</w:t>
      </w:r>
      <w:proofErr w:type="gramEnd"/>
      <w:r w:rsidRPr="006340D9">
        <w:rPr>
          <w:rFonts w:ascii="Georgia" w:eastAsia="Times New Roman" w:hAnsi="Georgia" w:cs="Arial"/>
          <w:color w:val="000000"/>
          <w:sz w:val="16"/>
          <w:szCs w:val="16"/>
        </w:rPr>
        <w:t>, if necessary, outside its borders Contractor in the name of its Managers Group shall keep strict discipline and order among its personnel, not admit to operations unsuitably skilled and inexperienced persons.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2.2. If Customer presents substantiated written claim to remove from operations any member of Contractor personnel, as his further presence may cause damage to high-quality Services performance then Contractor shall make appropriate substitute within three (3) Days.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2.3. The order of moving of Contractor machinery over Contract area, its basing places and Equipment and materials stocking points shall be agreed between Contractor and Customer's representatives.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2.4. Contractor shall bear full responsibility for implicit obedience to all regulations of competent state supervision bodies of the Republic of Kazakhstan in strict compliance with the legislation in force.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3.</w:t>
      </w:r>
      <w:proofErr w:type="gramEnd"/>
      <w:r w:rsidRPr="006340D9">
        <w:rPr>
          <w:rFonts w:ascii="Georgia" w:eastAsia="Times New Roman" w:hAnsi="Georgia" w:cs="Arial"/>
          <w:b/>
          <w:bCs/>
          <w:color w:val="000000"/>
          <w:sz w:val="16"/>
          <w:szCs w:val="16"/>
        </w:rPr>
        <w:t xml:space="preserve"> CONTRACTOR PERSONNEL</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3.1</w:t>
      </w:r>
      <w:proofErr w:type="gramStart"/>
      <w:r w:rsidRPr="006340D9">
        <w:rPr>
          <w:rFonts w:ascii="Georgia" w:eastAsia="Times New Roman" w:hAnsi="Georgia" w:cs="Arial"/>
          <w:color w:val="000000"/>
          <w:sz w:val="16"/>
          <w:szCs w:val="16"/>
        </w:rPr>
        <w:t>.  Contractor</w:t>
      </w:r>
      <w:proofErr w:type="gramEnd"/>
      <w:r w:rsidRPr="006340D9">
        <w:rPr>
          <w:rFonts w:ascii="Georgia" w:eastAsia="Times New Roman" w:hAnsi="Georgia" w:cs="Arial"/>
          <w:color w:val="000000"/>
          <w:sz w:val="16"/>
          <w:szCs w:val="16"/>
        </w:rPr>
        <w:t xml:space="preserve"> shall employ local manpower and only in exclusive cases take foreign labor power in strict compliance with legislation of the Republic of Kazakhstan.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4.</w:t>
      </w:r>
      <w:proofErr w:type="gramEnd"/>
      <w:r w:rsidRPr="006340D9">
        <w:rPr>
          <w:rFonts w:ascii="Georgia" w:eastAsia="Times New Roman" w:hAnsi="Georgia" w:cs="Arial"/>
          <w:b/>
          <w:bCs/>
          <w:color w:val="000000"/>
          <w:sz w:val="16"/>
          <w:szCs w:val="16"/>
        </w:rPr>
        <w:t> CUSTOMER REPRESENTATIVE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4.1.   Customer representative shall have unlimited access to the Drilling Unit with the aim of supervision and inspection of the operations performed by Contractor. The representative or representatives shall have corresponding authorities to make decisions on behalf of Customer on all the issues concerning Contractor activities while the operations performance. Contractor shall commit to co-operate with and render assistance to Customer personnel or personnel of other Contractors involved by Customer in the performance of any operations related to the given Contract performance.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5.</w:t>
      </w:r>
      <w:proofErr w:type="gramEnd"/>
      <w:r w:rsidRPr="006340D9">
        <w:rPr>
          <w:rFonts w:ascii="Georgia" w:eastAsia="Times New Roman" w:hAnsi="Georgia" w:cs="Arial"/>
          <w:b/>
          <w:bCs/>
          <w:color w:val="000000"/>
          <w:sz w:val="16"/>
          <w:szCs w:val="16"/>
        </w:rPr>
        <w:t xml:space="preserve"> CUSTOMER DIRECTIONS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5.1</w:t>
      </w:r>
      <w:proofErr w:type="gramStart"/>
      <w:r w:rsidRPr="006340D9">
        <w:rPr>
          <w:rFonts w:ascii="Georgia" w:eastAsia="Times New Roman" w:hAnsi="Georgia" w:cs="Arial"/>
          <w:color w:val="000000"/>
          <w:sz w:val="16"/>
          <w:szCs w:val="16"/>
        </w:rPr>
        <w:t>.  Contractor</w:t>
      </w:r>
      <w:proofErr w:type="gramEnd"/>
      <w:r w:rsidRPr="006340D9">
        <w:rPr>
          <w:rFonts w:ascii="Georgia" w:eastAsia="Times New Roman" w:hAnsi="Georgia" w:cs="Arial"/>
          <w:color w:val="000000"/>
          <w:sz w:val="16"/>
          <w:szCs w:val="16"/>
        </w:rPr>
        <w:t xml:space="preserve"> shall commit to follow all the directions of Customer, which </w:t>
      </w:r>
      <w:proofErr w:type="spellStart"/>
      <w:r w:rsidRPr="006340D9">
        <w:rPr>
          <w:rFonts w:ascii="Georgia" w:eastAsia="Times New Roman" w:hAnsi="Georgia" w:cs="Arial"/>
          <w:color w:val="000000"/>
          <w:sz w:val="16"/>
          <w:szCs w:val="16"/>
        </w:rPr>
        <w:t>donít</w:t>
      </w:r>
      <w:proofErr w:type="spellEnd"/>
      <w:r w:rsidRPr="006340D9">
        <w:rPr>
          <w:rFonts w:ascii="Georgia" w:eastAsia="Times New Roman" w:hAnsi="Georgia" w:cs="Arial"/>
          <w:color w:val="000000"/>
          <w:sz w:val="16"/>
          <w:szCs w:val="16"/>
        </w:rPr>
        <w:t xml:space="preserve"> contradict the provisions of this Contract.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6.</w:t>
      </w:r>
      <w:proofErr w:type="gramEnd"/>
      <w:r w:rsidRPr="006340D9">
        <w:rPr>
          <w:rFonts w:ascii="Georgia" w:eastAsia="Times New Roman" w:hAnsi="Georgia" w:cs="Arial"/>
          <w:b/>
          <w:bCs/>
          <w:color w:val="000000"/>
          <w:sz w:val="16"/>
          <w:szCs w:val="16"/>
        </w:rPr>
        <w:t xml:space="preserve"> CONFIDENTIALITY</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6.1</w:t>
      </w:r>
      <w:proofErr w:type="gramStart"/>
      <w:r w:rsidRPr="006340D9">
        <w:rPr>
          <w:rFonts w:ascii="Georgia" w:eastAsia="Times New Roman" w:hAnsi="Georgia" w:cs="Arial"/>
          <w:color w:val="000000"/>
          <w:sz w:val="16"/>
          <w:szCs w:val="16"/>
        </w:rPr>
        <w:t>.  The</w:t>
      </w:r>
      <w:proofErr w:type="gramEnd"/>
      <w:r w:rsidRPr="006340D9">
        <w:rPr>
          <w:rFonts w:ascii="Georgia" w:eastAsia="Times New Roman" w:hAnsi="Georgia" w:cs="Arial"/>
          <w:color w:val="000000"/>
          <w:sz w:val="16"/>
          <w:szCs w:val="16"/>
        </w:rPr>
        <w:t xml:space="preserve"> Parties undertake and agree to keep confidentiality of this Contract provisions, documentation, knowledge, experience, any joint documents, materials, any other information i.e. of organizational, technical, economical, financial and of any other kind the Parties possess and provide each other when performing this Contract. This Clause provisions shall remain in their effect after the termination of the Contract as well.</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7.</w:t>
      </w:r>
      <w:proofErr w:type="gramEnd"/>
      <w:r w:rsidRPr="006340D9">
        <w:rPr>
          <w:rFonts w:ascii="Georgia" w:eastAsia="Times New Roman" w:hAnsi="Georgia" w:cs="Arial"/>
          <w:b/>
          <w:bCs/>
          <w:color w:val="000000"/>
          <w:sz w:val="16"/>
          <w:szCs w:val="16"/>
        </w:rPr>
        <w:t xml:space="preserve"> PARTIES RESPONSIBILITY</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7.1. The parties sustain juridical and property responsibility for non-execution or poor execution of the obligations taken under this Contract in compliance with the active legislation of the Republic of Kazakhstan. Contractor is obliged to use the money received from Customer for the operations related to the Contract performance only.</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7.2. Contractor shall ensure 24-hour operations.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7.3. Should the Parties cannot resolve a dispute within 30 (thirty) calendar days after written notification given by one Party to the other Party on dispute subject, the Parties </w:t>
      </w:r>
      <w:r w:rsidRPr="006340D9">
        <w:rPr>
          <w:rFonts w:ascii="Georgia" w:eastAsia="Times New Roman" w:hAnsi="Georgia" w:cs="Arial"/>
          <w:color w:val="000000"/>
          <w:sz w:val="16"/>
          <w:szCs w:val="16"/>
        </w:rPr>
        <w:lastRenderedPageBreak/>
        <w:t>shall have the right to refer to economic disputes resolution board in the Republic of Kazakhstan.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7.4</w:t>
      </w:r>
      <w:proofErr w:type="gramStart"/>
      <w:r w:rsidRPr="006340D9">
        <w:rPr>
          <w:rFonts w:ascii="Georgia" w:eastAsia="Times New Roman" w:hAnsi="Georgia" w:cs="Arial"/>
          <w:color w:val="000000"/>
          <w:sz w:val="16"/>
          <w:szCs w:val="16"/>
        </w:rPr>
        <w:t>.  Should</w:t>
      </w:r>
      <w:proofErr w:type="gramEnd"/>
      <w:r w:rsidRPr="006340D9">
        <w:rPr>
          <w:rFonts w:ascii="Georgia" w:eastAsia="Times New Roman" w:hAnsi="Georgia" w:cs="Arial"/>
          <w:color w:val="000000"/>
          <w:sz w:val="16"/>
          <w:szCs w:val="16"/>
        </w:rPr>
        <w:t xml:space="preserve"> any Party infringes this Contract conditions causing the other Party property damage the latter may claim the damage reimbursement from the Party that infringed this Contract conditions and in the case of failure to settle the claim the suffered Party reserves the right to appeal to judicial bodies for reimbursement the damage from the Party that infringed this Contract conditions.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7.5</w:t>
      </w:r>
      <w:proofErr w:type="gramStart"/>
      <w:r w:rsidRPr="006340D9">
        <w:rPr>
          <w:rFonts w:ascii="Georgia" w:eastAsia="Times New Roman" w:hAnsi="Georgia" w:cs="Arial"/>
          <w:color w:val="000000"/>
          <w:sz w:val="16"/>
          <w:szCs w:val="16"/>
        </w:rPr>
        <w:t>.  In</w:t>
      </w:r>
      <w:proofErr w:type="gramEnd"/>
      <w:r w:rsidRPr="006340D9">
        <w:rPr>
          <w:rFonts w:ascii="Georgia" w:eastAsia="Times New Roman" w:hAnsi="Georgia" w:cs="Arial"/>
          <w:color w:val="000000"/>
          <w:sz w:val="16"/>
          <w:szCs w:val="16"/>
        </w:rPr>
        <w:t xml:space="preserve"> such a case this Contract conditions are the grounds for claiming the damage reimbursement either independently or together with other Contracts, protocols and agreements directly concerning the main aim constituting the base of this Contract.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hanging="720"/>
        <w:rPr>
          <w:rFonts w:ascii="Georgia" w:eastAsia="Times New Roman" w:hAnsi="Georgia" w:cs="Arial"/>
          <w:color w:val="000000"/>
          <w:sz w:val="16"/>
          <w:szCs w:val="16"/>
        </w:rPr>
      </w:pPr>
      <w:r w:rsidRPr="006340D9">
        <w:rPr>
          <w:rFonts w:ascii="Georgia" w:eastAsia="Times New Roman" w:hAnsi="Georgia" w:cs="Arial"/>
          <w:color w:val="000000"/>
          <w:sz w:val="16"/>
          <w:szCs w:val="16"/>
        </w:rPr>
        <w:t>1.1.</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Jamming or damaging of the equipment in the well:</w:t>
      </w:r>
    </w:p>
    <w:p w:rsidR="00D77464" w:rsidRPr="006340D9" w:rsidRDefault="00D77464" w:rsidP="006340D9">
      <w:pPr>
        <w:shd w:val="clear" w:color="auto" w:fill="FFFFFF"/>
        <w:spacing w:after="0" w:line="240" w:lineRule="auto"/>
        <w:ind w:right="2880" w:hanging="720"/>
        <w:rPr>
          <w:rFonts w:ascii="Georgia" w:eastAsia="Times New Roman" w:hAnsi="Georgia" w:cs="Arial"/>
          <w:color w:val="000000"/>
          <w:sz w:val="16"/>
          <w:szCs w:val="16"/>
        </w:rPr>
      </w:pPr>
      <w:r w:rsidRPr="006340D9">
        <w:rPr>
          <w:rFonts w:ascii="Georgia" w:eastAsia="Times New Roman" w:hAnsi="Georgia" w:cs="Arial"/>
          <w:color w:val="000000"/>
          <w:sz w:val="16"/>
          <w:szCs w:val="16"/>
        </w:rPr>
        <w:t>(</w:t>
      </w:r>
      <w:proofErr w:type="spellStart"/>
      <w:proofErr w:type="gramStart"/>
      <w:r w:rsidRPr="006340D9">
        <w:rPr>
          <w:rFonts w:ascii="Georgia" w:eastAsia="Times New Roman" w:hAnsi="Georgia" w:cs="Arial"/>
          <w:color w:val="000000"/>
          <w:sz w:val="16"/>
          <w:szCs w:val="16"/>
        </w:rPr>
        <w:t>i</w:t>
      </w:r>
      <w:proofErr w:type="spellEnd"/>
      <w:proofErr w:type="gramEnd"/>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Contractor shall be responsible for jamming or damaging of the equipment in the well in case it happens through the use of faulty equipment, its unsatisfactory maintenance as well as a result of any breach of Contractor and its Subcontractors:   а) negligence; b) intentional offence; с) slip (including but not limited to: duty instructions infringement by Contractor personnel, appliance of impermissible operational methods, infringement of operational instructions and united technical rules in OGI (Oil and Gas Industry). In such a case Contractor shall extract the stuck equipment at its expense.</w:t>
      </w:r>
    </w:p>
    <w:p w:rsidR="00D77464" w:rsidRPr="006340D9" w:rsidRDefault="00D77464" w:rsidP="006340D9">
      <w:pPr>
        <w:shd w:val="clear" w:color="auto" w:fill="FFFFFF"/>
        <w:spacing w:after="0" w:line="240" w:lineRule="auto"/>
        <w:ind w:right="2880" w:hanging="720"/>
        <w:rPr>
          <w:rFonts w:ascii="Georgia" w:eastAsia="Times New Roman" w:hAnsi="Georgia" w:cs="Arial"/>
          <w:color w:val="000000"/>
          <w:sz w:val="16"/>
          <w:szCs w:val="16"/>
        </w:rPr>
      </w:pPr>
      <w:r w:rsidRPr="006340D9">
        <w:rPr>
          <w:rFonts w:ascii="Georgia" w:eastAsia="Times New Roman" w:hAnsi="Georgia" w:cs="Arial"/>
          <w:color w:val="000000"/>
          <w:sz w:val="16"/>
          <w:szCs w:val="16"/>
        </w:rPr>
        <w:t>(ii)</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Should the equipment stuck in the hole is not caused by any of aforesaid in item 7.6 (</w:t>
      </w:r>
      <w:proofErr w:type="spellStart"/>
      <w:r w:rsidRPr="006340D9">
        <w:rPr>
          <w:rFonts w:ascii="Georgia" w:eastAsia="Times New Roman" w:hAnsi="Georgia" w:cs="Arial"/>
          <w:color w:val="000000"/>
          <w:sz w:val="16"/>
          <w:szCs w:val="16"/>
        </w:rPr>
        <w:t>i</w:t>
      </w:r>
      <w:proofErr w:type="spellEnd"/>
      <w:r w:rsidRPr="006340D9">
        <w:rPr>
          <w:rFonts w:ascii="Georgia" w:eastAsia="Times New Roman" w:hAnsi="Georgia" w:cs="Arial"/>
          <w:color w:val="000000"/>
          <w:sz w:val="16"/>
          <w:szCs w:val="16"/>
        </w:rPr>
        <w:t>) Contractor shall try, as per Customer instructions, to correct the situation aiming to restore operations to the state immediately prior the equipment jamming. When performing the aforesaid fishing operations and restoring the former equipment operation routine Contractor services payment is performed by "operational daily rate" defined in Appendix B at complete reimbursement of Contractor expenses for necessary materials acquisition.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7.7. Initial </w:t>
      </w:r>
      <w:proofErr w:type="gramStart"/>
      <w:r w:rsidRPr="006340D9">
        <w:rPr>
          <w:rFonts w:ascii="Georgia" w:eastAsia="Times New Roman" w:hAnsi="Georgia" w:cs="Arial"/>
          <w:color w:val="000000"/>
          <w:sz w:val="16"/>
          <w:szCs w:val="16"/>
        </w:rPr>
        <w:t>hole</w:t>
      </w:r>
      <w:proofErr w:type="gramEnd"/>
      <w:r w:rsidRPr="006340D9">
        <w:rPr>
          <w:rFonts w:ascii="Georgia" w:eastAsia="Times New Roman" w:hAnsi="Georgia" w:cs="Arial"/>
          <w:color w:val="000000"/>
          <w:sz w:val="16"/>
          <w:szCs w:val="16"/>
        </w:rPr>
        <w:t xml:space="preserve"> loss</w:t>
      </w:r>
    </w:p>
    <w:p w:rsidR="00D77464" w:rsidRPr="006340D9" w:rsidRDefault="00D77464" w:rsidP="006340D9">
      <w:pPr>
        <w:shd w:val="clear" w:color="auto" w:fill="FFFFFF"/>
        <w:spacing w:after="0" w:line="240" w:lineRule="auto"/>
        <w:ind w:right="2880" w:hanging="720"/>
        <w:rPr>
          <w:rFonts w:ascii="Georgia" w:eastAsia="Times New Roman" w:hAnsi="Georgia" w:cs="Arial"/>
          <w:color w:val="000000"/>
          <w:sz w:val="16"/>
          <w:szCs w:val="16"/>
        </w:rPr>
      </w:pPr>
      <w:r w:rsidRPr="006340D9">
        <w:rPr>
          <w:rFonts w:ascii="Georgia" w:eastAsia="Times New Roman" w:hAnsi="Georgia" w:cs="Arial"/>
          <w:color w:val="000000"/>
          <w:sz w:val="16"/>
          <w:szCs w:val="16"/>
        </w:rPr>
        <w:t>(</w:t>
      </w:r>
      <w:proofErr w:type="spellStart"/>
      <w:proofErr w:type="gramStart"/>
      <w:r w:rsidRPr="006340D9">
        <w:rPr>
          <w:rFonts w:ascii="Georgia" w:eastAsia="Times New Roman" w:hAnsi="Georgia" w:cs="Arial"/>
          <w:color w:val="000000"/>
          <w:sz w:val="16"/>
          <w:szCs w:val="16"/>
        </w:rPr>
        <w:t>i</w:t>
      </w:r>
      <w:proofErr w:type="spellEnd"/>
      <w:proofErr w:type="gramEnd"/>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In case of hole damage due to any of Contractor breaches defined in 7.6(</w:t>
      </w:r>
      <w:proofErr w:type="spellStart"/>
      <w:r w:rsidRPr="006340D9">
        <w:rPr>
          <w:rFonts w:ascii="Georgia" w:eastAsia="Times New Roman" w:hAnsi="Georgia" w:cs="Arial"/>
          <w:color w:val="000000"/>
          <w:sz w:val="16"/>
          <w:szCs w:val="16"/>
        </w:rPr>
        <w:t>i</w:t>
      </w:r>
      <w:proofErr w:type="spellEnd"/>
      <w:r w:rsidRPr="006340D9">
        <w:rPr>
          <w:rFonts w:ascii="Georgia" w:eastAsia="Times New Roman" w:hAnsi="Georgia" w:cs="Arial"/>
          <w:color w:val="000000"/>
          <w:sz w:val="16"/>
          <w:szCs w:val="16"/>
        </w:rPr>
        <w:t>) Contractor shall restore the situation and for initial hole restoring period the operations are performed at Contractor charge. In case the hole is lost due to the same causes Contractor shall be obliged to re-drill or drill a new well at its own expense.</w:t>
      </w:r>
    </w:p>
    <w:p w:rsidR="00D77464" w:rsidRPr="006340D9" w:rsidRDefault="00D77464" w:rsidP="006340D9">
      <w:pPr>
        <w:shd w:val="clear" w:color="auto" w:fill="FFFFFF"/>
        <w:spacing w:after="0" w:line="240" w:lineRule="auto"/>
        <w:ind w:right="2880" w:hanging="720"/>
        <w:rPr>
          <w:rFonts w:ascii="Georgia" w:eastAsia="Times New Roman" w:hAnsi="Georgia" w:cs="Arial"/>
          <w:color w:val="000000"/>
          <w:sz w:val="16"/>
          <w:szCs w:val="16"/>
        </w:rPr>
      </w:pPr>
      <w:r w:rsidRPr="006340D9">
        <w:rPr>
          <w:rFonts w:ascii="Georgia" w:eastAsia="Times New Roman" w:hAnsi="Georgia" w:cs="Arial"/>
          <w:color w:val="000000"/>
          <w:sz w:val="16"/>
          <w:szCs w:val="16"/>
        </w:rPr>
        <w:t>(ii)</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In cases when </w:t>
      </w:r>
      <w:proofErr w:type="gramStart"/>
      <w:r w:rsidRPr="006340D9">
        <w:rPr>
          <w:rFonts w:ascii="Georgia" w:eastAsia="Times New Roman" w:hAnsi="Georgia" w:cs="Arial"/>
          <w:color w:val="000000"/>
          <w:sz w:val="16"/>
          <w:szCs w:val="16"/>
        </w:rPr>
        <w:t>hole</w:t>
      </w:r>
      <w:proofErr w:type="gramEnd"/>
      <w:r w:rsidRPr="006340D9">
        <w:rPr>
          <w:rFonts w:ascii="Georgia" w:eastAsia="Times New Roman" w:hAnsi="Georgia" w:cs="Arial"/>
          <w:color w:val="000000"/>
          <w:sz w:val="16"/>
          <w:szCs w:val="16"/>
        </w:rPr>
        <w:t xml:space="preserve"> loss or damage is not caused by any of Contractor breaches defined in 7.6(</w:t>
      </w:r>
      <w:proofErr w:type="spellStart"/>
      <w:r w:rsidRPr="006340D9">
        <w:rPr>
          <w:rFonts w:ascii="Georgia" w:eastAsia="Times New Roman" w:hAnsi="Georgia" w:cs="Arial"/>
          <w:color w:val="000000"/>
          <w:sz w:val="16"/>
          <w:szCs w:val="16"/>
        </w:rPr>
        <w:t>i</w:t>
      </w:r>
      <w:proofErr w:type="spellEnd"/>
      <w:r w:rsidRPr="006340D9">
        <w:rPr>
          <w:rFonts w:ascii="Georgia" w:eastAsia="Times New Roman" w:hAnsi="Georgia" w:cs="Arial"/>
          <w:color w:val="000000"/>
          <w:sz w:val="16"/>
          <w:szCs w:val="16"/>
        </w:rPr>
        <w:t>) Contractor by Customer instructions re-drills the well or drills a new one in return for the former one. Such re-drilling is performed in compliance with this Contract conditions and Contractor services payment is performed by "operational daily rate" defined in Appendix B at complete reimbursement of Contractor expenses for necessary materials acquisition.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7.8.  Should it's impossible to get the equipment stuck in the hole according to 7.6(</w:t>
      </w:r>
      <w:proofErr w:type="spellStart"/>
      <w:r w:rsidRPr="006340D9">
        <w:rPr>
          <w:rFonts w:ascii="Georgia" w:eastAsia="Times New Roman" w:hAnsi="Georgia" w:cs="Arial"/>
          <w:color w:val="000000"/>
          <w:sz w:val="16"/>
          <w:szCs w:val="16"/>
        </w:rPr>
        <w:t>i</w:t>
      </w:r>
      <w:proofErr w:type="spellEnd"/>
      <w:r w:rsidRPr="006340D9">
        <w:rPr>
          <w:rFonts w:ascii="Georgia" w:eastAsia="Times New Roman" w:hAnsi="Georgia" w:cs="Arial"/>
          <w:color w:val="000000"/>
          <w:sz w:val="16"/>
          <w:szCs w:val="16"/>
        </w:rPr>
        <w:t>) successfully Contractor by Customer instructions abandons or closes the initial borehole and re-drills or drills a new borehole in the well or drills a new borehole in exchange of the former one in compliance with provisions of this Contract. The operations on abandoning\closing and the well borehole restoration to the initial depth (before the tool jamming) are performed by Contractor at its own expense.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7.9. Should it's impossible to recover the equipment stuck in the hole according to 7.7(ii) successfully Contractor by Customer instructions re-drills or drills a new hole in the well or drills a new hole in exchange of the former one in compliance with the provisions of this Contract; Contractor services payment is performed by "operational daily rate" defined in Appendix B at complete reimbursement of Contractor expenses for necessary materials acquisition.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7.10. Well control</w:t>
      </w:r>
    </w:p>
    <w:p w:rsidR="00D77464" w:rsidRPr="006340D9" w:rsidRDefault="00D77464" w:rsidP="006340D9">
      <w:pPr>
        <w:shd w:val="clear" w:color="auto" w:fill="FFFFFF"/>
        <w:spacing w:after="0" w:line="240" w:lineRule="auto"/>
        <w:ind w:right="2880" w:hanging="720"/>
        <w:rPr>
          <w:rFonts w:ascii="Georgia" w:eastAsia="Times New Roman" w:hAnsi="Georgia" w:cs="Arial"/>
          <w:color w:val="000000"/>
          <w:sz w:val="16"/>
          <w:szCs w:val="16"/>
        </w:rPr>
      </w:pPr>
      <w:r w:rsidRPr="006340D9">
        <w:rPr>
          <w:rFonts w:ascii="Georgia" w:eastAsia="Times New Roman" w:hAnsi="Georgia" w:cs="Arial"/>
          <w:color w:val="000000"/>
          <w:sz w:val="16"/>
          <w:szCs w:val="16"/>
        </w:rPr>
        <w:t>(</w:t>
      </w:r>
      <w:proofErr w:type="spellStart"/>
      <w:proofErr w:type="gramStart"/>
      <w:r w:rsidRPr="006340D9">
        <w:rPr>
          <w:rFonts w:ascii="Georgia" w:eastAsia="Times New Roman" w:hAnsi="Georgia" w:cs="Arial"/>
          <w:color w:val="000000"/>
          <w:sz w:val="16"/>
          <w:szCs w:val="16"/>
        </w:rPr>
        <w:t>i</w:t>
      </w:r>
      <w:proofErr w:type="spellEnd"/>
      <w:proofErr w:type="gramEnd"/>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In the case of well control loss (uncontrollable oil, gas, water shows) caused by any of Contractor breaches defined in 7.6(</w:t>
      </w:r>
      <w:proofErr w:type="spellStart"/>
      <w:r w:rsidRPr="006340D9">
        <w:rPr>
          <w:rFonts w:ascii="Georgia" w:eastAsia="Times New Roman" w:hAnsi="Georgia" w:cs="Arial"/>
          <w:color w:val="000000"/>
          <w:sz w:val="16"/>
          <w:szCs w:val="16"/>
        </w:rPr>
        <w:t>i</w:t>
      </w:r>
      <w:proofErr w:type="spellEnd"/>
      <w:r w:rsidRPr="006340D9">
        <w:rPr>
          <w:rFonts w:ascii="Georgia" w:eastAsia="Times New Roman" w:hAnsi="Georgia" w:cs="Arial"/>
          <w:color w:val="000000"/>
          <w:sz w:val="16"/>
          <w:szCs w:val="16"/>
        </w:rPr>
        <w:t>) Contractor shall correct the situation at its own expense.</w:t>
      </w:r>
    </w:p>
    <w:p w:rsidR="00D77464" w:rsidRPr="006340D9" w:rsidRDefault="00D77464" w:rsidP="006340D9">
      <w:pPr>
        <w:shd w:val="clear" w:color="auto" w:fill="FFFFFF"/>
        <w:spacing w:after="0" w:line="240" w:lineRule="auto"/>
        <w:ind w:right="2880" w:hanging="720"/>
        <w:rPr>
          <w:rFonts w:ascii="Georgia" w:eastAsia="Times New Roman" w:hAnsi="Georgia" w:cs="Arial"/>
          <w:color w:val="000000"/>
          <w:sz w:val="16"/>
          <w:szCs w:val="16"/>
        </w:rPr>
      </w:pPr>
      <w:r w:rsidRPr="006340D9">
        <w:rPr>
          <w:rFonts w:ascii="Georgia" w:eastAsia="Times New Roman" w:hAnsi="Georgia" w:cs="Arial"/>
          <w:color w:val="000000"/>
          <w:sz w:val="16"/>
          <w:szCs w:val="16"/>
        </w:rPr>
        <w:t>(ii)</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In the case the well control loss </w:t>
      </w:r>
      <w:proofErr w:type="spellStart"/>
      <w:r w:rsidRPr="006340D9">
        <w:rPr>
          <w:rFonts w:ascii="Georgia" w:eastAsia="Times New Roman" w:hAnsi="Georgia" w:cs="Arial"/>
          <w:color w:val="000000"/>
          <w:sz w:val="16"/>
          <w:szCs w:val="16"/>
        </w:rPr>
        <w:t>isnít</w:t>
      </w:r>
      <w:proofErr w:type="spellEnd"/>
      <w:r w:rsidRPr="006340D9">
        <w:rPr>
          <w:rFonts w:ascii="Georgia" w:eastAsia="Times New Roman" w:hAnsi="Georgia" w:cs="Arial"/>
          <w:color w:val="000000"/>
          <w:sz w:val="16"/>
          <w:szCs w:val="16"/>
        </w:rPr>
        <w:t xml:space="preserve"> caused by any of Contractor breaches defined in 7.6(</w:t>
      </w:r>
      <w:proofErr w:type="spellStart"/>
      <w:r w:rsidRPr="006340D9">
        <w:rPr>
          <w:rFonts w:ascii="Georgia" w:eastAsia="Times New Roman" w:hAnsi="Georgia" w:cs="Arial"/>
          <w:color w:val="000000"/>
          <w:sz w:val="16"/>
          <w:szCs w:val="16"/>
        </w:rPr>
        <w:t>i</w:t>
      </w:r>
      <w:proofErr w:type="spellEnd"/>
      <w:r w:rsidRPr="006340D9">
        <w:rPr>
          <w:rFonts w:ascii="Georgia" w:eastAsia="Times New Roman" w:hAnsi="Georgia" w:cs="Arial"/>
          <w:color w:val="000000"/>
          <w:sz w:val="16"/>
          <w:szCs w:val="16"/>
        </w:rPr>
        <w:t xml:space="preserve">) Contractor shall correct the situation in such a way that operation routine could restore to the state and conditions immediately prior to the well control loss. Aforesaid well control operations shall be performed in compliance with provisions of this Contract. Contractor services payment in such a case is performed by "operational daily rate" defined in </w:t>
      </w:r>
      <w:r w:rsidRPr="006340D9">
        <w:rPr>
          <w:rFonts w:ascii="Georgia" w:eastAsia="Times New Roman" w:hAnsi="Georgia" w:cs="Arial"/>
          <w:color w:val="000000"/>
          <w:sz w:val="16"/>
          <w:szCs w:val="16"/>
        </w:rPr>
        <w:lastRenderedPageBreak/>
        <w:t>Appendix B at complete reimbursement of Contractor expenses for necessary materials acquisition.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7.11. Complications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i/>
          <w:iCs/>
          <w:color w:val="000000"/>
          <w:sz w:val="16"/>
          <w:szCs w:val="16"/>
        </w:rPr>
        <w:t>Complication -</w:t>
      </w:r>
      <w:r w:rsidRPr="006340D9">
        <w:rPr>
          <w:rFonts w:ascii="Georgia" w:eastAsia="Times New Roman" w:hAnsi="Georgia" w:cs="Arial"/>
          <w:color w:val="000000"/>
          <w:sz w:val="16"/>
          <w:szCs w:val="16"/>
        </w:rPr>
        <w:t> </w:t>
      </w:r>
      <w:r w:rsidRPr="006340D9">
        <w:rPr>
          <w:rFonts w:ascii="Georgia" w:eastAsia="Times New Roman" w:hAnsi="Georgia" w:cs="Arial"/>
          <w:i/>
          <w:iCs/>
          <w:color w:val="000000"/>
          <w:sz w:val="16"/>
          <w:szCs w:val="16"/>
        </w:rPr>
        <w:t xml:space="preserve">a borehole state caused by geological conditions (disparity between projected data and actual bed depths, cavities, abnormal low and high formation pressure) that </w:t>
      </w:r>
      <w:proofErr w:type="spellStart"/>
      <w:r w:rsidRPr="006340D9">
        <w:rPr>
          <w:rFonts w:ascii="Georgia" w:eastAsia="Times New Roman" w:hAnsi="Georgia" w:cs="Arial"/>
          <w:i/>
          <w:iCs/>
          <w:color w:val="000000"/>
          <w:sz w:val="16"/>
          <w:szCs w:val="16"/>
        </w:rPr>
        <w:t>doesnít</w:t>
      </w:r>
      <w:proofErr w:type="spellEnd"/>
      <w:r w:rsidRPr="006340D9">
        <w:rPr>
          <w:rFonts w:ascii="Georgia" w:eastAsia="Times New Roman" w:hAnsi="Georgia" w:cs="Arial"/>
          <w:i/>
          <w:iCs/>
          <w:color w:val="000000"/>
          <w:sz w:val="16"/>
          <w:szCs w:val="16"/>
        </w:rPr>
        <w:t xml:space="preserve"> allow to perform operations in compliance with the Project and this Contract provisions and require expenditures of time and materials additional to those stipulated in this Contract and Project.</w:t>
      </w:r>
      <w:r w:rsidRPr="006340D9">
        <w:rPr>
          <w:rFonts w:ascii="Georgia" w:eastAsia="Times New Roman" w:hAnsi="Georgia" w:cs="Arial"/>
          <w:color w:val="000000"/>
          <w:sz w:val="16"/>
          <w:szCs w:val="16"/>
        </w:rPr>
        <w:t> Contractor confirms its readiness to perform any jobs on Complications elimination and shall perform them as if they were planned in the Project. Despite of aforesaid the cost of Complication elimination operation is not included in contractual job cost and shall be paid by Customer additionally as indicated in Appendix B.</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7.12. The Parties' responsibility level is evaluated by the tripartite commission while examining the circumstances of emergency and well control loss origin.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7.13. Customer has the right to conclude agreements on performing separate jobs under this Contract with other persons. In such a case the persons defined bear responsibility for non-performance or poor job performance directly in the face of Customer.</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7.14. For poor job quality Contractor, according to "Oil and Gas Industry Safety Rules" requirements shall, on Customer choice:</w:t>
      </w:r>
    </w:p>
    <w:p w:rsidR="00D77464" w:rsidRPr="006340D9" w:rsidRDefault="00D77464" w:rsidP="006340D9">
      <w:pPr>
        <w:shd w:val="clear" w:color="auto" w:fill="FFFFFF"/>
        <w:spacing w:after="0" w:line="240" w:lineRule="auto"/>
        <w:ind w:right="2880" w:hanging="36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a</w:t>
      </w:r>
      <w:proofErr w:type="gramEnd"/>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eliminate</w:t>
      </w:r>
      <w:proofErr w:type="gramEnd"/>
      <w:r w:rsidRPr="006340D9">
        <w:rPr>
          <w:rFonts w:ascii="Georgia" w:eastAsia="Times New Roman" w:hAnsi="Georgia" w:cs="Arial"/>
          <w:color w:val="000000"/>
          <w:sz w:val="16"/>
          <w:szCs w:val="16"/>
        </w:rPr>
        <w:t xml:space="preserve"> shortcomings in reasonable time free of charge; or</w:t>
      </w:r>
    </w:p>
    <w:p w:rsidR="00D77464" w:rsidRPr="006340D9" w:rsidRDefault="00D77464" w:rsidP="006340D9">
      <w:pPr>
        <w:shd w:val="clear" w:color="auto" w:fill="FFFFFF"/>
        <w:spacing w:after="0" w:line="240" w:lineRule="auto"/>
        <w:ind w:right="2880" w:hanging="36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b</w:t>
      </w:r>
      <w:proofErr w:type="gramEnd"/>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lower</w:t>
      </w:r>
      <w:proofErr w:type="gramEnd"/>
      <w:r w:rsidRPr="006340D9">
        <w:rPr>
          <w:rFonts w:ascii="Georgia" w:eastAsia="Times New Roman" w:hAnsi="Georgia" w:cs="Arial"/>
          <w:color w:val="000000"/>
          <w:sz w:val="16"/>
          <w:szCs w:val="16"/>
        </w:rPr>
        <w:t xml:space="preserve"> the set job cost in proportion; or</w:t>
      </w:r>
    </w:p>
    <w:p w:rsidR="00D77464" w:rsidRPr="006340D9" w:rsidRDefault="00D77464" w:rsidP="006340D9">
      <w:pPr>
        <w:shd w:val="clear" w:color="auto" w:fill="FFFFFF"/>
        <w:spacing w:after="0" w:line="240" w:lineRule="auto"/>
        <w:ind w:right="2880" w:hanging="36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c</w:t>
      </w:r>
      <w:proofErr w:type="gramEnd"/>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reimburse</w:t>
      </w:r>
      <w:proofErr w:type="gramEnd"/>
      <w:r w:rsidRPr="006340D9">
        <w:rPr>
          <w:rFonts w:ascii="Georgia" w:eastAsia="Times New Roman" w:hAnsi="Georgia" w:cs="Arial"/>
          <w:color w:val="000000"/>
          <w:sz w:val="16"/>
          <w:szCs w:val="16"/>
        </w:rPr>
        <w:t xml:space="preserve"> Customer expenses for shortcomings elimination.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8.</w:t>
      </w:r>
      <w:proofErr w:type="gramEnd"/>
      <w:r w:rsidRPr="006340D9">
        <w:rPr>
          <w:rFonts w:ascii="Georgia" w:eastAsia="Times New Roman" w:hAnsi="Georgia" w:cs="Arial"/>
          <w:b/>
          <w:bCs/>
          <w:color w:val="000000"/>
          <w:sz w:val="16"/>
          <w:szCs w:val="16"/>
        </w:rPr>
        <w:t xml:space="preserve"> TAXES AND OTHER LEVIES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8.1. Contractor shall be responsible, not involving Customer herein, for paying of any kinds of taxes and levies, penalties directly or indirectly imposed upon Contractor or its Subcontractors, personnel or agents while Contract performance.</w:t>
      </w:r>
    </w:p>
    <w:p w:rsidR="00D77464" w:rsidRPr="006340D9" w:rsidRDefault="00D77464" w:rsidP="006340D9">
      <w:pPr>
        <w:spacing w:after="0" w:line="240" w:lineRule="auto"/>
        <w:ind w:right="2880"/>
        <w:rPr>
          <w:rFonts w:ascii="Georgia" w:eastAsia="Times New Roman" w:hAnsi="Georgia" w:cs="Times New Roman"/>
          <w:sz w:val="16"/>
          <w:szCs w:val="16"/>
        </w:rPr>
      </w:pPr>
      <w:r w:rsidRPr="006340D9">
        <w:rPr>
          <w:rFonts w:ascii="Georgia" w:eastAsia="Times New Roman" w:hAnsi="Georgia" w:cs="Arial"/>
          <w:color w:val="000000"/>
          <w:sz w:val="16"/>
          <w:szCs w:val="16"/>
        </w:rPr>
        <w:br/>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9.</w:t>
      </w:r>
      <w:proofErr w:type="gramEnd"/>
      <w:r w:rsidRPr="006340D9">
        <w:rPr>
          <w:rFonts w:ascii="Georgia" w:eastAsia="Times New Roman" w:hAnsi="Georgia" w:cs="Arial"/>
          <w:b/>
          <w:bCs/>
          <w:color w:val="000000"/>
          <w:sz w:val="16"/>
          <w:szCs w:val="16"/>
        </w:rPr>
        <w:t xml:space="preserve"> ENVIRONMENT PROTECTION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9.1. Contractor shall be responsible for all the claims and penalties as well as compensations for the environment contamination caused by leaks of fuel, oil or any other chemical agents at the Drilling Unit or other equipment belonging to Contractor.</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10.</w:t>
      </w:r>
      <w:proofErr w:type="gramEnd"/>
      <w:r w:rsidRPr="006340D9">
        <w:rPr>
          <w:rFonts w:ascii="Georgia" w:eastAsia="Times New Roman" w:hAnsi="Georgia" w:cs="Arial"/>
          <w:b/>
          <w:bCs/>
          <w:color w:val="000000"/>
          <w:sz w:val="16"/>
          <w:szCs w:val="16"/>
        </w:rPr>
        <w:t xml:space="preserve"> INSURANCE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10.1. Contractor shall be obliged to acquire or provide, under the present Contract, an insurance coverage in conformity with the requirements of the Law of the </w:t>
      </w:r>
      <w:proofErr w:type="spellStart"/>
      <w:r w:rsidRPr="006340D9">
        <w:rPr>
          <w:rFonts w:ascii="Georgia" w:eastAsia="Times New Roman" w:hAnsi="Georgia" w:cs="Arial"/>
          <w:color w:val="000000"/>
          <w:sz w:val="16"/>
          <w:szCs w:val="16"/>
        </w:rPr>
        <w:t>Rebublic</w:t>
      </w:r>
      <w:proofErr w:type="spellEnd"/>
      <w:r w:rsidRPr="006340D9">
        <w:rPr>
          <w:rFonts w:ascii="Georgia" w:eastAsia="Times New Roman" w:hAnsi="Georgia" w:cs="Arial"/>
          <w:color w:val="000000"/>
          <w:sz w:val="16"/>
          <w:szCs w:val="16"/>
        </w:rPr>
        <w:t xml:space="preserve"> of </w:t>
      </w:r>
      <w:proofErr w:type="spellStart"/>
      <w:r w:rsidRPr="006340D9">
        <w:rPr>
          <w:rFonts w:ascii="Georgia" w:eastAsia="Times New Roman" w:hAnsi="Georgia" w:cs="Arial"/>
          <w:color w:val="000000"/>
          <w:sz w:val="16"/>
          <w:szCs w:val="16"/>
        </w:rPr>
        <w:t>Kszskhstn</w:t>
      </w:r>
      <w:proofErr w:type="spellEnd"/>
      <w:r w:rsidRPr="006340D9">
        <w:rPr>
          <w:rFonts w:ascii="Georgia" w:eastAsia="Times New Roman" w:hAnsi="Georgia" w:cs="Arial"/>
          <w:color w:val="000000"/>
          <w:sz w:val="16"/>
          <w:szCs w:val="16"/>
        </w:rPr>
        <w:t xml:space="preserve"> for the period of the operations performance. Prior to the operations commencement Contractor shall also commit to submit Customer the copies of the insurance policies it has.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11.</w:t>
      </w:r>
      <w:proofErr w:type="gramEnd"/>
      <w:r w:rsidRPr="006340D9">
        <w:rPr>
          <w:rFonts w:ascii="Georgia" w:eastAsia="Times New Roman" w:hAnsi="Georgia" w:cs="Arial"/>
          <w:b/>
          <w:bCs/>
          <w:color w:val="000000"/>
          <w:sz w:val="16"/>
          <w:szCs w:val="16"/>
        </w:rPr>
        <w:t xml:space="preserve"> DOCUMENTATION TO BE FURNISHED BY CONTRACTOR</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11.1. Upon the completion of operations on the wells construction Contractor shall be obliged to furnish Customer with the following well documentation:</w:t>
      </w:r>
    </w:p>
    <w:p w:rsidR="00D77464" w:rsidRPr="006340D9" w:rsidRDefault="00D77464" w:rsidP="006340D9">
      <w:pPr>
        <w:shd w:val="clear" w:color="auto" w:fill="FFFFFF"/>
        <w:spacing w:after="0" w:line="240" w:lineRule="auto"/>
        <w:ind w:right="2880" w:hanging="814"/>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Well file;</w:t>
      </w:r>
    </w:p>
    <w:p w:rsidR="00D77464" w:rsidRPr="006340D9" w:rsidRDefault="00D77464" w:rsidP="006340D9">
      <w:pPr>
        <w:shd w:val="clear" w:color="auto" w:fill="FFFFFF"/>
        <w:spacing w:after="0" w:line="240" w:lineRule="auto"/>
        <w:ind w:right="2880" w:hanging="814"/>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Geological and technological record books;</w:t>
      </w:r>
    </w:p>
    <w:p w:rsidR="00D77464" w:rsidRPr="006340D9" w:rsidRDefault="00D77464" w:rsidP="006340D9">
      <w:pPr>
        <w:shd w:val="clear" w:color="auto" w:fill="FFFFFF"/>
        <w:spacing w:after="0" w:line="240" w:lineRule="auto"/>
        <w:ind w:right="2880" w:hanging="814"/>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Daily drilling reports with drilling graphs;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Object test statements in case of the wells test performance by Contractor.</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12.</w:t>
      </w:r>
      <w:proofErr w:type="gramEnd"/>
      <w:r w:rsidRPr="006340D9">
        <w:rPr>
          <w:rFonts w:ascii="Georgia" w:eastAsia="Times New Roman" w:hAnsi="Georgia" w:cs="Arial"/>
          <w:b/>
          <w:bCs/>
          <w:color w:val="000000"/>
          <w:sz w:val="16"/>
          <w:szCs w:val="16"/>
        </w:rPr>
        <w:t xml:space="preserve"> FORCE MAJEURE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lastRenderedPageBreak/>
        <w:t>12.1. Neither of the Parties shell be liable for non-performance of its obligations under the present Contract, except paying sums upon time of payment coming, if obligations execution under this Contract is impossible, made difficult or postponed due to riots, strikes, wars (declared or undeclared), insurrections, rebellions, terrorist acts, civil disturbances, regulations and orders of state bodies, regardless of whether their power is official or self-styled, acts of God (except unfavorable weather conditions) or by act or causes (except unsatisfactory state of finances and inability to pay debts on terms) which are reasonably beyond the control of that Party including conditions and circumstances which solely by Contractor account threaten Personnel safety.</w:t>
      </w:r>
    </w:p>
    <w:p w:rsidR="00D77464" w:rsidRPr="006340D9" w:rsidRDefault="00D77464" w:rsidP="006340D9">
      <w:pPr>
        <w:shd w:val="clear" w:color="auto" w:fill="FFFFFF"/>
        <w:spacing w:before="200"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If any of the Parties is unable by any of aforesaid reasons fully or partially execute its obligations under the present Contract such a Party shall furnish the other Party with a written notification with detailed description of force majeure in the shortest time after its occurrence.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13.</w:t>
      </w:r>
      <w:proofErr w:type="gramEnd"/>
      <w:r w:rsidRPr="006340D9">
        <w:rPr>
          <w:rFonts w:ascii="Georgia" w:eastAsia="Times New Roman" w:hAnsi="Georgia" w:cs="Arial"/>
          <w:b/>
          <w:bCs/>
          <w:color w:val="000000"/>
          <w:sz w:val="16"/>
          <w:szCs w:val="16"/>
        </w:rPr>
        <w:t xml:space="preserve">  INDEMNITY</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13.1. Contractor agrees to release, indemnify, hold harmless, and defend Customer from and against any claim, including any third party claim, demands, cause of action, loss, expense including legal expenses, or any liabilities whatsoever arising from or relating to the conducting of Drilling Operations.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13.2. Contractor agrees to release, indemnify, hold harmless, and defend Customer from and against any claim, including any third party claim, demands, cause of action, loss, expense including legal expenses, or any liabilities whatsoever arising from or relating to the conducting of Drilling Operations.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13.3. Contractor shall be liable for any damages caused to Customer's property or any third party personnel or equipment, during provision of Drilling Operations in accordance with the laws of the Republic of Kazakhstan. Further Contractor agrees to notify Customer of any such damage within three (3) Days after such damage is made.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13.4 Subject to the laws of the Republic of Kazakhstan the release, defense and indemnity obligations of the Parties as set forth in this Article shall apply to all such losses and claims (and all costs associated therewith) however caused and regardless of the active, passive, sole or concurrent negligence, or any other liability in contract, tort under statute or otherwise, of any Party to be released, defended or indemnified </w:t>
      </w:r>
      <w:proofErr w:type="spellStart"/>
      <w:r w:rsidRPr="006340D9">
        <w:rPr>
          <w:rFonts w:ascii="Georgia" w:eastAsia="Times New Roman" w:hAnsi="Georgia" w:cs="Arial"/>
          <w:color w:val="000000"/>
          <w:sz w:val="16"/>
          <w:szCs w:val="16"/>
        </w:rPr>
        <w:t>thereunder</w:t>
      </w:r>
      <w:proofErr w:type="spellEnd"/>
      <w:r w:rsidRPr="006340D9">
        <w:rPr>
          <w:rFonts w:ascii="Georgia" w:eastAsia="Times New Roman" w:hAnsi="Georgia" w:cs="Arial"/>
          <w:color w:val="000000"/>
          <w:sz w:val="16"/>
          <w:szCs w:val="16"/>
        </w:rPr>
        <w:t xml:space="preserve"> and regardless of whether liability without fault or negligence per se is imposed or sought to be imposed on one or more of the Parties to be released, defended or indemnified.</w:t>
      </w:r>
    </w:p>
    <w:p w:rsidR="00D77464" w:rsidRPr="006340D9" w:rsidRDefault="00D77464" w:rsidP="006340D9">
      <w:pPr>
        <w:spacing w:after="0" w:line="240" w:lineRule="auto"/>
        <w:ind w:right="2880"/>
        <w:rPr>
          <w:rFonts w:ascii="Georgia" w:eastAsia="Times New Roman" w:hAnsi="Georgia" w:cs="Times New Roman"/>
          <w:sz w:val="16"/>
          <w:szCs w:val="16"/>
        </w:rPr>
      </w:pPr>
      <w:r w:rsidRPr="006340D9">
        <w:rPr>
          <w:rFonts w:ascii="Georgia" w:eastAsia="Times New Roman" w:hAnsi="Georgia" w:cs="Arial"/>
          <w:color w:val="000000"/>
          <w:sz w:val="16"/>
          <w:szCs w:val="16"/>
        </w:rPr>
        <w:br/>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14.</w:t>
      </w:r>
      <w:proofErr w:type="gramEnd"/>
      <w:r w:rsidRPr="006340D9">
        <w:rPr>
          <w:rFonts w:ascii="Georgia" w:eastAsia="Times New Roman" w:hAnsi="Georgia" w:cs="Arial"/>
          <w:b/>
          <w:bCs/>
          <w:color w:val="000000"/>
          <w:sz w:val="16"/>
          <w:szCs w:val="16"/>
        </w:rPr>
        <w:t xml:space="preserve"> APPLICABLE LAW AND DISPUTE RESOLUTION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14.1 This contract shall be governed by, interpreted and construed in accordance with the laws of Kazakhstan.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14.2 The parties agree to make every effort, upon request, to settle any dispute, controversy or claim arising out of this Contract or in connection with the Contract or the breach, termination or invalidity of this Contract by way of negotiations (the "</w:t>
      </w:r>
      <w:r w:rsidRPr="006340D9">
        <w:rPr>
          <w:rFonts w:ascii="Georgia" w:eastAsia="Times New Roman" w:hAnsi="Georgia" w:cs="Arial"/>
          <w:b/>
          <w:bCs/>
          <w:color w:val="000000"/>
          <w:sz w:val="16"/>
          <w:szCs w:val="16"/>
        </w:rPr>
        <w:t>Dispute</w:t>
      </w:r>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14.3 If after sixty (60) business days following a party's request to commence such negotiations the parties have failed to reach binding settlement of the Dispute, any party is entitled to seek settlement of the Dispute through arbitration.  Any such arbitration proceeding shall be handled by the International Arbitration Court "IUS" in Saint-Petersburg, Russia, and shall be governed by the rules and procedures of the International Arbitration Court "IUS".  The arbitration commission shall consist of three (3) independent arbitrators.  Each Party shall designate one arbitrator and the designated arbitrators shall appoint the third arbitrator.</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14.4 An award issued by the arbitration board ("</w:t>
      </w:r>
      <w:r w:rsidRPr="006340D9">
        <w:rPr>
          <w:rFonts w:ascii="Georgia" w:eastAsia="Times New Roman" w:hAnsi="Georgia" w:cs="Arial"/>
          <w:b/>
          <w:bCs/>
          <w:color w:val="000000"/>
          <w:sz w:val="16"/>
          <w:szCs w:val="16"/>
        </w:rPr>
        <w:t>Award</w:t>
      </w:r>
      <w:r w:rsidRPr="006340D9">
        <w:rPr>
          <w:rFonts w:ascii="Georgia" w:eastAsia="Times New Roman" w:hAnsi="Georgia" w:cs="Arial"/>
          <w:color w:val="000000"/>
          <w:sz w:val="16"/>
          <w:szCs w:val="16"/>
        </w:rPr>
        <w:t>") with regard to a Dispute shall be final, non-appealable and binding upon both parties.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14.5 In case a party fails to voluntarily </w:t>
      </w:r>
      <w:proofErr w:type="spellStart"/>
      <w:r w:rsidRPr="006340D9">
        <w:rPr>
          <w:rFonts w:ascii="Georgia" w:eastAsia="Times New Roman" w:hAnsi="Georgia" w:cs="Arial"/>
          <w:color w:val="000000"/>
          <w:sz w:val="16"/>
          <w:szCs w:val="16"/>
        </w:rPr>
        <w:t>fulfil</w:t>
      </w:r>
      <w:proofErr w:type="spellEnd"/>
      <w:r w:rsidRPr="006340D9">
        <w:rPr>
          <w:rFonts w:ascii="Georgia" w:eastAsia="Times New Roman" w:hAnsi="Georgia" w:cs="Arial"/>
          <w:color w:val="000000"/>
          <w:sz w:val="16"/>
          <w:szCs w:val="16"/>
        </w:rPr>
        <w:t xml:space="preserve"> the Award, it shall be enforced in a manner stipulated by the laws of Kazakhstan.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14.6 The costs for any arbitration proceeding shall be compensated by the party which lost it.  </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tbl>
      <w:tblPr>
        <w:tblW w:w="0" w:type="auto"/>
        <w:tblCellSpacing w:w="0" w:type="dxa"/>
        <w:shd w:val="clear" w:color="auto" w:fill="FFFFFF"/>
        <w:tblCellMar>
          <w:top w:w="15" w:type="dxa"/>
          <w:left w:w="15" w:type="dxa"/>
          <w:bottom w:w="15" w:type="dxa"/>
          <w:right w:w="15" w:type="dxa"/>
        </w:tblCellMar>
        <w:tblLook w:val="04A0"/>
      </w:tblPr>
      <w:tblGrid>
        <w:gridCol w:w="3395"/>
        <w:gridCol w:w="2600"/>
        <w:gridCol w:w="3395"/>
      </w:tblGrid>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For </w:t>
            </w:r>
            <w:r w:rsidRPr="006340D9">
              <w:rPr>
                <w:rFonts w:ascii="Georgia" w:eastAsia="Times New Roman" w:hAnsi="Georgia" w:cs="Arial"/>
                <w:sz w:val="16"/>
                <w:szCs w:val="16"/>
              </w:rPr>
              <w:lastRenderedPageBreak/>
              <w:t>Customer: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For </w:t>
            </w:r>
            <w:r w:rsidRPr="006340D9">
              <w:rPr>
                <w:rFonts w:ascii="Georgia" w:eastAsia="Times New Roman" w:hAnsi="Georgia" w:cs="Arial"/>
                <w:sz w:val="16"/>
                <w:szCs w:val="16"/>
              </w:rPr>
              <w:lastRenderedPageBreak/>
              <w:t>Contractor</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Signature </w:t>
            </w:r>
            <w:r w:rsidRPr="006340D9">
              <w:rPr>
                <w:rFonts w:ascii="Georgia" w:eastAsia="Times New Roman" w:hAnsi="Georgia" w:cs="Arial"/>
                <w:i/>
                <w:iCs/>
                <w:sz w:val="16"/>
                <w:szCs w:val="16"/>
              </w:rPr>
              <w:t xml:space="preserve">/s/ </w:t>
            </w:r>
            <w:proofErr w:type="spellStart"/>
            <w:r w:rsidRPr="006340D9">
              <w:rPr>
                <w:rFonts w:ascii="Georgia" w:eastAsia="Times New Roman" w:hAnsi="Georgia" w:cs="Arial"/>
                <w:i/>
                <w:iCs/>
                <w:sz w:val="16"/>
                <w:szCs w:val="16"/>
              </w:rPr>
              <w:t>Bolat</w:t>
            </w:r>
            <w:proofErr w:type="spellEnd"/>
            <w:r w:rsidRPr="006340D9">
              <w:rPr>
                <w:rFonts w:ascii="Georgia" w:eastAsia="Times New Roman" w:hAnsi="Georgia" w:cs="Arial"/>
                <w:i/>
                <w:iCs/>
                <w:sz w:val="16"/>
                <w:szCs w:val="16"/>
              </w:rPr>
              <w:t xml:space="preserve"> </w:t>
            </w:r>
            <w:proofErr w:type="spellStart"/>
            <w:r w:rsidRPr="006340D9">
              <w:rPr>
                <w:rFonts w:ascii="Georgia" w:eastAsia="Times New Roman" w:hAnsi="Georgia" w:cs="Arial"/>
                <w:i/>
                <w:iCs/>
                <w:sz w:val="16"/>
                <w:szCs w:val="16"/>
              </w:rPr>
              <w:t>Mukashev</w:t>
            </w:r>
            <w:proofErr w:type="spellEnd"/>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Signature </w:t>
            </w:r>
            <w:r w:rsidRPr="006340D9">
              <w:rPr>
                <w:rFonts w:ascii="Georgia" w:eastAsia="Times New Roman" w:hAnsi="Georgia" w:cs="Arial"/>
                <w:i/>
                <w:iCs/>
                <w:sz w:val="16"/>
                <w:szCs w:val="16"/>
              </w:rPr>
              <w:t xml:space="preserve">/s/ D. A. </w:t>
            </w:r>
            <w:proofErr w:type="spellStart"/>
            <w:r w:rsidRPr="006340D9">
              <w:rPr>
                <w:rFonts w:ascii="Georgia" w:eastAsia="Times New Roman" w:hAnsi="Georgia" w:cs="Arial"/>
                <w:i/>
                <w:iCs/>
                <w:sz w:val="16"/>
                <w:szCs w:val="16"/>
              </w:rPr>
              <w:t>Shutko</w:t>
            </w:r>
            <w:proofErr w:type="spellEnd"/>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roofErr w:type="spellStart"/>
            <w:r w:rsidRPr="006340D9">
              <w:rPr>
                <w:rFonts w:ascii="Georgia" w:eastAsia="Times New Roman" w:hAnsi="Georgia" w:cs="Arial"/>
                <w:sz w:val="16"/>
                <w:szCs w:val="16"/>
              </w:rPr>
              <w:t>Mukashev</w:t>
            </w:r>
            <w:proofErr w:type="spellEnd"/>
            <w:r w:rsidRPr="006340D9">
              <w:rPr>
                <w:rFonts w:ascii="Georgia" w:eastAsia="Times New Roman" w:hAnsi="Georgia" w:cs="Arial"/>
                <w:sz w:val="16"/>
                <w:szCs w:val="16"/>
              </w:rPr>
              <w:t xml:space="preserve"> B.R.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D.A. </w:t>
            </w:r>
            <w:proofErr w:type="spellStart"/>
            <w:r w:rsidRPr="006340D9">
              <w:rPr>
                <w:rFonts w:ascii="Georgia" w:eastAsia="Times New Roman" w:hAnsi="Georgia" w:cs="Arial"/>
                <w:sz w:val="16"/>
                <w:szCs w:val="16"/>
              </w:rPr>
              <w:t>Shutko</w:t>
            </w:r>
            <w:proofErr w:type="spellEnd"/>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Director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Director General</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August "6"  2004</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August "6"  2004</w:t>
            </w:r>
          </w:p>
        </w:tc>
      </w:tr>
    </w:tbl>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APPENDIX A</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1.      GENERAL CONDITIONS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1.1. Contractor mobilization start is planned on August 10, 2004.</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1.2. Mobilization start conditions - transfer by Customer a sum of money to the tune of</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 xml:space="preserve">47 279 536   ($337 711) (forty seven million two hundred seventy nine thousand five hundred thirty six) </w:t>
      </w:r>
      <w:proofErr w:type="spellStart"/>
      <w:r w:rsidRPr="006340D9">
        <w:rPr>
          <w:rFonts w:ascii="Georgia" w:eastAsia="Times New Roman" w:hAnsi="Georgia" w:cs="Arial"/>
          <w:color w:val="000000"/>
          <w:sz w:val="16"/>
          <w:szCs w:val="16"/>
        </w:rPr>
        <w:t>Tenge</w:t>
      </w:r>
      <w:proofErr w:type="spellEnd"/>
      <w:r w:rsidRPr="006340D9">
        <w:rPr>
          <w:rFonts w:ascii="Georgia" w:eastAsia="Times New Roman" w:hAnsi="Georgia" w:cs="Arial"/>
          <w:color w:val="000000"/>
          <w:sz w:val="16"/>
          <w:szCs w:val="16"/>
        </w:rPr>
        <w:t xml:space="preserve"> as an advance payment according to the stipulated in Table B.2, Appendix B.</w:t>
      </w:r>
      <w:proofErr w:type="gramEnd"/>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1.3. The operations shall include construction of 1 (one) "turn-key" wells on "</w:t>
      </w:r>
      <w:proofErr w:type="spellStart"/>
      <w:r w:rsidRPr="006340D9">
        <w:rPr>
          <w:rFonts w:ascii="Georgia" w:eastAsia="Times New Roman" w:hAnsi="Georgia" w:cs="Arial"/>
          <w:color w:val="000000"/>
          <w:sz w:val="16"/>
          <w:szCs w:val="16"/>
        </w:rPr>
        <w:t>Morskoe</w:t>
      </w:r>
      <w:proofErr w:type="spellEnd"/>
      <w:r w:rsidRPr="006340D9">
        <w:rPr>
          <w:rFonts w:ascii="Georgia" w:eastAsia="Times New Roman" w:hAnsi="Georgia" w:cs="Arial"/>
          <w:color w:val="000000"/>
          <w:sz w:val="16"/>
          <w:szCs w:val="16"/>
        </w:rPr>
        <w:t>" field with the depth of not more than 1300 m.</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1.4. Planned duration of separate operations performance is given in Table A.2.</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1.5. Drilling unit type - "BU 1600/100DGU".</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1.6. Well drilling commencement day planned is October, 1 2004.</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hanging="435"/>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a.1.</w:t>
      </w:r>
      <w:proofErr w:type="gramEnd"/>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Well construction supposed:</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Table A.1</w:t>
      </w:r>
    </w:p>
    <w:tbl>
      <w:tblPr>
        <w:tblW w:w="0" w:type="auto"/>
        <w:tblCellSpacing w:w="0" w:type="dxa"/>
        <w:shd w:val="clear" w:color="auto" w:fill="FFFFFF"/>
        <w:tblCellMar>
          <w:top w:w="15" w:type="dxa"/>
          <w:left w:w="15" w:type="dxa"/>
          <w:bottom w:w="15" w:type="dxa"/>
          <w:right w:w="15" w:type="dxa"/>
        </w:tblCellMar>
        <w:tblLook w:val="04A0"/>
      </w:tblPr>
      <w:tblGrid>
        <w:gridCol w:w="3249"/>
        <w:gridCol w:w="3201"/>
        <w:gridCol w:w="3030"/>
      </w:tblGrid>
      <w:tr w:rsidR="00D77464" w:rsidRPr="006340D9" w:rsidTr="00D77464">
        <w:trPr>
          <w:tblCellSpacing w:w="0" w:type="dxa"/>
        </w:trPr>
        <w:tc>
          <w:tcPr>
            <w:tcW w:w="3135" w:type="dxa"/>
            <w:tcBorders>
              <w:top w:val="double" w:sz="6" w:space="0" w:color="000000"/>
              <w:left w:val="double" w:sz="6" w:space="0" w:color="000000"/>
              <w:bottom w:val="double" w:sz="6" w:space="0" w:color="000000"/>
              <w:right w:val="doub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Borehole diameter</w:t>
            </w:r>
          </w:p>
        </w:tc>
        <w:tc>
          <w:tcPr>
            <w:tcW w:w="2280" w:type="dxa"/>
            <w:tcBorders>
              <w:top w:val="double" w:sz="6" w:space="0" w:color="000000"/>
              <w:bottom w:val="double" w:sz="6" w:space="0" w:color="000000"/>
              <w:right w:val="doub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Casing diameter</w:t>
            </w:r>
          </w:p>
        </w:tc>
        <w:tc>
          <w:tcPr>
            <w:tcW w:w="3915" w:type="dxa"/>
            <w:tcBorders>
              <w:top w:val="double" w:sz="6" w:space="0" w:color="000000"/>
              <w:bottom w:val="double" w:sz="6" w:space="0" w:color="000000"/>
              <w:right w:val="doub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Casing depth</w:t>
            </w:r>
          </w:p>
        </w:tc>
      </w:tr>
      <w:tr w:rsidR="00D77464" w:rsidRPr="006340D9" w:rsidTr="00D77464">
        <w:trPr>
          <w:tblCellSpacing w:w="0" w:type="dxa"/>
        </w:trPr>
        <w:tc>
          <w:tcPr>
            <w:tcW w:w="3135" w:type="dxa"/>
            <w:tcBorders>
              <w:left w:val="double" w:sz="6" w:space="0" w:color="000000"/>
              <w:bottom w:val="double" w:sz="6" w:space="0" w:color="000000"/>
              <w:right w:val="doub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508 mm</w:t>
            </w:r>
          </w:p>
        </w:tc>
        <w:tc>
          <w:tcPr>
            <w:tcW w:w="2280" w:type="dxa"/>
            <w:tcBorders>
              <w:bottom w:val="double" w:sz="6" w:space="0" w:color="000000"/>
              <w:right w:val="doub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426 mm</w:t>
            </w:r>
          </w:p>
        </w:tc>
        <w:tc>
          <w:tcPr>
            <w:tcW w:w="3915" w:type="dxa"/>
            <w:tcBorders>
              <w:bottom w:val="double" w:sz="6" w:space="0" w:color="000000"/>
              <w:right w:val="doub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25 m</w:t>
            </w:r>
          </w:p>
        </w:tc>
      </w:tr>
      <w:tr w:rsidR="00D77464" w:rsidRPr="006340D9" w:rsidTr="00D77464">
        <w:trPr>
          <w:tblCellSpacing w:w="0" w:type="dxa"/>
        </w:trPr>
        <w:tc>
          <w:tcPr>
            <w:tcW w:w="3135" w:type="dxa"/>
            <w:tcBorders>
              <w:left w:val="double" w:sz="6" w:space="0" w:color="000000"/>
              <w:bottom w:val="double" w:sz="6" w:space="0" w:color="000000"/>
              <w:right w:val="doub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295,3 m</w:t>
            </w:r>
            <w:r w:rsidRPr="006340D9">
              <w:rPr>
                <w:rFonts w:ascii="Georgia" w:eastAsia="Times New Roman" w:hAnsi="Georgia" w:cs="Arial"/>
                <w:sz w:val="16"/>
                <w:szCs w:val="16"/>
              </w:rPr>
              <w:lastRenderedPageBreak/>
              <w:t>m</w:t>
            </w:r>
          </w:p>
        </w:tc>
        <w:tc>
          <w:tcPr>
            <w:tcW w:w="2280" w:type="dxa"/>
            <w:tcBorders>
              <w:bottom w:val="double" w:sz="6" w:space="0" w:color="000000"/>
              <w:right w:val="doub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xml:space="preserve">    244,5 </w:t>
            </w:r>
            <w:r w:rsidRPr="006340D9">
              <w:rPr>
                <w:rFonts w:ascii="Georgia" w:eastAsia="Times New Roman" w:hAnsi="Georgia" w:cs="Arial"/>
                <w:sz w:val="16"/>
                <w:szCs w:val="16"/>
              </w:rPr>
              <w:lastRenderedPageBreak/>
              <w:t>mm</w:t>
            </w:r>
          </w:p>
        </w:tc>
        <w:tc>
          <w:tcPr>
            <w:tcW w:w="3915" w:type="dxa"/>
            <w:tcBorders>
              <w:bottom w:val="double" w:sz="6" w:space="0" w:color="000000"/>
              <w:right w:val="doub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r w:rsidRPr="006340D9">
              <w:rPr>
                <w:rFonts w:ascii="Georgia" w:eastAsia="Times New Roman" w:hAnsi="Georgia" w:cs="Arial"/>
                <w:sz w:val="16"/>
                <w:szCs w:val="16"/>
              </w:rPr>
              <w:lastRenderedPageBreak/>
              <w:t> 350 m</w:t>
            </w:r>
          </w:p>
        </w:tc>
      </w:tr>
      <w:tr w:rsidR="00D77464" w:rsidRPr="006340D9" w:rsidTr="00D77464">
        <w:trPr>
          <w:tblCellSpacing w:w="0" w:type="dxa"/>
        </w:trPr>
        <w:tc>
          <w:tcPr>
            <w:tcW w:w="3135" w:type="dxa"/>
            <w:tcBorders>
              <w:left w:val="double" w:sz="6" w:space="0" w:color="000000"/>
              <w:bottom w:val="double" w:sz="6" w:space="0" w:color="000000"/>
              <w:right w:val="doub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215,9 mm</w:t>
            </w:r>
          </w:p>
        </w:tc>
        <w:tc>
          <w:tcPr>
            <w:tcW w:w="2280" w:type="dxa"/>
            <w:tcBorders>
              <w:bottom w:val="double" w:sz="6" w:space="0" w:color="000000"/>
              <w:right w:val="doub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168 mm</w:t>
            </w:r>
          </w:p>
        </w:tc>
        <w:tc>
          <w:tcPr>
            <w:tcW w:w="3915" w:type="dxa"/>
            <w:tcBorders>
              <w:bottom w:val="double" w:sz="6" w:space="0" w:color="000000"/>
              <w:right w:val="doub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1300 m</w:t>
            </w:r>
          </w:p>
        </w:tc>
      </w:tr>
    </w:tbl>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2. List of the operations to be performed by Contractor:</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Table A.2</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w:t>
      </w:r>
    </w:p>
    <w:tbl>
      <w:tblPr>
        <w:tblW w:w="0" w:type="auto"/>
        <w:tblCellSpacing w:w="0" w:type="dxa"/>
        <w:shd w:val="clear" w:color="auto" w:fill="FFFFFF"/>
        <w:tblCellMar>
          <w:top w:w="15" w:type="dxa"/>
          <w:left w:w="15" w:type="dxa"/>
          <w:bottom w:w="15" w:type="dxa"/>
          <w:right w:w="15" w:type="dxa"/>
        </w:tblCellMar>
        <w:tblLook w:val="04A0"/>
      </w:tblPr>
      <w:tblGrid>
        <w:gridCol w:w="2689"/>
        <w:gridCol w:w="3533"/>
        <w:gridCol w:w="3223"/>
      </w:tblGrid>
      <w:tr w:rsidR="00D77464" w:rsidRPr="006340D9" w:rsidTr="00D77464">
        <w:trPr>
          <w:tblCellSpacing w:w="0" w:type="dxa"/>
        </w:trPr>
        <w:tc>
          <w:tcPr>
            <w:tcW w:w="3135" w:type="dxa"/>
            <w:tcBorders>
              <w:top w:val="double" w:sz="6" w:space="0" w:color="000000"/>
              <w:left w:val="double" w:sz="6" w:space="0" w:color="000000"/>
              <w:bottom w:val="double" w:sz="6" w:space="0" w:color="000000"/>
              <w:right w:val="doub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6945" w:type="dxa"/>
            <w:tcBorders>
              <w:top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Name of operation</w:t>
            </w:r>
          </w:p>
        </w:tc>
        <w:tc>
          <w:tcPr>
            <w:tcW w:w="1815" w:type="dxa"/>
            <w:tcBorders>
              <w:top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Duration of the operations performance</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(Days)</w:t>
            </w:r>
          </w:p>
        </w:tc>
      </w:tr>
      <w:tr w:rsidR="00D77464" w:rsidRPr="006340D9" w:rsidTr="00D77464">
        <w:trPr>
          <w:tblCellSpacing w:w="0" w:type="dxa"/>
        </w:trPr>
        <w:tc>
          <w:tcPr>
            <w:tcW w:w="66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1.</w:t>
            </w:r>
          </w:p>
        </w:tc>
        <w:tc>
          <w:tcPr>
            <w:tcW w:w="6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Mobilization and preparatory works including</w:t>
            </w:r>
          </w:p>
        </w:tc>
        <w:tc>
          <w:tcPr>
            <w:tcW w:w="181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50</w:t>
            </w:r>
          </w:p>
        </w:tc>
      </w:tr>
      <w:tr w:rsidR="00D77464" w:rsidRPr="006340D9" w:rsidTr="00D77464">
        <w:trPr>
          <w:tblCellSpacing w:w="0" w:type="dxa"/>
        </w:trPr>
        <w:tc>
          <w:tcPr>
            <w:tcW w:w="66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1.1</w:t>
            </w:r>
          </w:p>
        </w:tc>
        <w:tc>
          <w:tcPr>
            <w:tcW w:w="6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Contractor Drilling Unit, equipment and camp move to the location, Drilling Unit Rig-Up</w:t>
            </w:r>
          </w:p>
        </w:tc>
        <w:tc>
          <w:tcPr>
            <w:tcW w:w="181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23</w:t>
            </w:r>
          </w:p>
        </w:tc>
      </w:tr>
      <w:tr w:rsidR="00D77464" w:rsidRPr="006340D9" w:rsidTr="00D77464">
        <w:trPr>
          <w:tblCellSpacing w:w="0" w:type="dxa"/>
        </w:trPr>
        <w:tc>
          <w:tcPr>
            <w:tcW w:w="66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1.2.</w:t>
            </w:r>
          </w:p>
        </w:tc>
        <w:tc>
          <w:tcPr>
            <w:tcW w:w="6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Purchase of the materials for the well construction</w:t>
            </w:r>
          </w:p>
        </w:tc>
        <w:tc>
          <w:tcPr>
            <w:tcW w:w="181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50</w:t>
            </w:r>
          </w:p>
        </w:tc>
      </w:tr>
      <w:tr w:rsidR="00D77464" w:rsidRPr="006340D9" w:rsidTr="00D77464">
        <w:trPr>
          <w:tblCellSpacing w:w="0" w:type="dxa"/>
        </w:trPr>
        <w:tc>
          <w:tcPr>
            <w:tcW w:w="66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2.</w:t>
            </w:r>
          </w:p>
        </w:tc>
        <w:tc>
          <w:tcPr>
            <w:tcW w:w="6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 xml:space="preserve">Drilling, casing of the well </w:t>
            </w:r>
            <w:r w:rsidRPr="006340D9">
              <w:rPr>
                <w:rFonts w:ascii="Georgia" w:eastAsia="Times New Roman" w:hAnsi="Georgia" w:cs="Arial"/>
                <w:b/>
                <w:bCs/>
                <w:sz w:val="16"/>
                <w:szCs w:val="16"/>
              </w:rPr>
              <w:lastRenderedPageBreak/>
              <w:t>with the depth of not more than 1300m. according to the Project requirements, including:</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Drilling, 0 - 1300m, 20m coring, casing, production casing pressure test with water, CBL.</w:t>
            </w:r>
          </w:p>
        </w:tc>
        <w:tc>
          <w:tcPr>
            <w:tcW w:w="181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22</w:t>
            </w:r>
          </w:p>
        </w:tc>
      </w:tr>
      <w:tr w:rsidR="00D77464" w:rsidRPr="006340D9" w:rsidTr="00D77464">
        <w:trPr>
          <w:tblCellSpacing w:w="0" w:type="dxa"/>
        </w:trPr>
        <w:tc>
          <w:tcPr>
            <w:tcW w:w="66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p>
        </w:tc>
        <w:tc>
          <w:tcPr>
            <w:tcW w:w="6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81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66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3.</w:t>
            </w:r>
          </w:p>
        </w:tc>
        <w:tc>
          <w:tcPr>
            <w:tcW w:w="6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Demobilization</w:t>
            </w:r>
          </w:p>
        </w:tc>
        <w:tc>
          <w:tcPr>
            <w:tcW w:w="181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21</w:t>
            </w:r>
          </w:p>
        </w:tc>
      </w:tr>
    </w:tbl>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tbl>
      <w:tblPr>
        <w:tblW w:w="0" w:type="auto"/>
        <w:tblCellSpacing w:w="0" w:type="dxa"/>
        <w:shd w:val="clear" w:color="auto" w:fill="FFFFFF"/>
        <w:tblCellMar>
          <w:top w:w="15" w:type="dxa"/>
          <w:left w:w="15" w:type="dxa"/>
          <w:bottom w:w="15" w:type="dxa"/>
          <w:right w:w="15" w:type="dxa"/>
        </w:tblCellMar>
        <w:tblLook w:val="04A0"/>
      </w:tblPr>
      <w:tblGrid>
        <w:gridCol w:w="3395"/>
        <w:gridCol w:w="2600"/>
        <w:gridCol w:w="3395"/>
      </w:tblGrid>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For Customer: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For Contractor</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Signature </w:t>
            </w:r>
            <w:r w:rsidRPr="006340D9">
              <w:rPr>
                <w:rFonts w:ascii="Georgia" w:eastAsia="Times New Roman" w:hAnsi="Georgia" w:cs="Arial"/>
                <w:i/>
                <w:iCs/>
                <w:sz w:val="16"/>
                <w:szCs w:val="16"/>
              </w:rPr>
              <w:t xml:space="preserve">/s/ </w:t>
            </w:r>
            <w:proofErr w:type="spellStart"/>
            <w:r w:rsidRPr="006340D9">
              <w:rPr>
                <w:rFonts w:ascii="Georgia" w:eastAsia="Times New Roman" w:hAnsi="Georgia" w:cs="Arial"/>
                <w:i/>
                <w:iCs/>
                <w:sz w:val="16"/>
                <w:szCs w:val="16"/>
              </w:rPr>
              <w:t>Bolat</w:t>
            </w:r>
            <w:proofErr w:type="spellEnd"/>
            <w:r w:rsidRPr="006340D9">
              <w:rPr>
                <w:rFonts w:ascii="Georgia" w:eastAsia="Times New Roman" w:hAnsi="Georgia" w:cs="Arial"/>
                <w:i/>
                <w:iCs/>
                <w:sz w:val="16"/>
                <w:szCs w:val="16"/>
              </w:rPr>
              <w:t xml:space="preserve"> </w:t>
            </w:r>
            <w:proofErr w:type="spellStart"/>
            <w:r w:rsidRPr="006340D9">
              <w:rPr>
                <w:rFonts w:ascii="Georgia" w:eastAsia="Times New Roman" w:hAnsi="Georgia" w:cs="Arial"/>
                <w:i/>
                <w:iCs/>
                <w:sz w:val="16"/>
                <w:szCs w:val="16"/>
              </w:rPr>
              <w:t>Mukashev</w:t>
            </w:r>
            <w:proofErr w:type="spellEnd"/>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Signature </w:t>
            </w:r>
            <w:r w:rsidRPr="006340D9">
              <w:rPr>
                <w:rFonts w:ascii="Georgia" w:eastAsia="Times New Roman" w:hAnsi="Georgia" w:cs="Arial"/>
                <w:i/>
                <w:iCs/>
                <w:sz w:val="16"/>
                <w:szCs w:val="16"/>
              </w:rPr>
              <w:t xml:space="preserve">/s/ D. A. </w:t>
            </w:r>
            <w:proofErr w:type="spellStart"/>
            <w:r w:rsidRPr="006340D9">
              <w:rPr>
                <w:rFonts w:ascii="Georgia" w:eastAsia="Times New Roman" w:hAnsi="Georgia" w:cs="Arial"/>
                <w:i/>
                <w:iCs/>
                <w:sz w:val="16"/>
                <w:szCs w:val="16"/>
              </w:rPr>
              <w:t>Shutko</w:t>
            </w:r>
            <w:proofErr w:type="spellEnd"/>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roofErr w:type="spellStart"/>
            <w:r w:rsidRPr="006340D9">
              <w:rPr>
                <w:rFonts w:ascii="Georgia" w:eastAsia="Times New Roman" w:hAnsi="Georgia" w:cs="Arial"/>
                <w:sz w:val="16"/>
                <w:szCs w:val="16"/>
              </w:rPr>
              <w:t>Mukashev</w:t>
            </w:r>
            <w:proofErr w:type="spellEnd"/>
            <w:r w:rsidRPr="006340D9">
              <w:rPr>
                <w:rFonts w:ascii="Georgia" w:eastAsia="Times New Roman" w:hAnsi="Georgia" w:cs="Arial"/>
                <w:sz w:val="16"/>
                <w:szCs w:val="16"/>
              </w:rPr>
              <w:t xml:space="preserve"> B.R.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D.A. </w:t>
            </w:r>
            <w:proofErr w:type="spellStart"/>
            <w:r w:rsidRPr="006340D9">
              <w:rPr>
                <w:rFonts w:ascii="Georgia" w:eastAsia="Times New Roman" w:hAnsi="Georgia" w:cs="Arial"/>
                <w:sz w:val="16"/>
                <w:szCs w:val="16"/>
              </w:rPr>
              <w:t>Shutko</w:t>
            </w:r>
            <w:proofErr w:type="spellEnd"/>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Director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Director General</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August "6"  2004</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August "6"  2004</w:t>
            </w:r>
          </w:p>
        </w:tc>
      </w:tr>
    </w:tbl>
    <w:p w:rsidR="00D77464" w:rsidRPr="006340D9" w:rsidRDefault="00D77464" w:rsidP="006340D9">
      <w:pPr>
        <w:spacing w:after="0" w:line="240" w:lineRule="auto"/>
        <w:ind w:right="2880"/>
        <w:rPr>
          <w:rFonts w:ascii="Georgia" w:eastAsia="Times New Roman" w:hAnsi="Georgia" w:cs="Times New Roman"/>
          <w:sz w:val="16"/>
          <w:szCs w:val="16"/>
        </w:rPr>
      </w:pPr>
      <w:r w:rsidRPr="006340D9">
        <w:rPr>
          <w:rFonts w:ascii="Georgia" w:eastAsia="Times New Roman" w:hAnsi="Georgia" w:cs="Arial"/>
          <w:color w:val="000000"/>
          <w:sz w:val="16"/>
          <w:szCs w:val="16"/>
        </w:rPr>
        <w:br/>
      </w:r>
    </w:p>
    <w:p w:rsidR="00D77464" w:rsidRPr="006340D9" w:rsidRDefault="00D77464" w:rsidP="006340D9">
      <w:pPr>
        <w:pageBreakBefore/>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lastRenderedPageBreak/>
        <w:t>APPENDIX B</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OPERATIONS COST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1.</w:t>
      </w:r>
      <w:proofErr w:type="gramEnd"/>
      <w:r w:rsidRPr="006340D9">
        <w:rPr>
          <w:rFonts w:ascii="Georgia" w:eastAsia="Times New Roman" w:hAnsi="Georgia" w:cs="Arial"/>
          <w:b/>
          <w:bCs/>
          <w:color w:val="000000"/>
          <w:sz w:val="16"/>
          <w:szCs w:val="16"/>
        </w:rPr>
        <w:t xml:space="preserve"> DRILLING SERVICES COST</w:t>
      </w:r>
      <w:r w:rsidRPr="006340D9">
        <w:rPr>
          <w:rFonts w:ascii="Georgia" w:eastAsia="Times New Roman" w:hAnsi="Georgia" w:cs="Arial"/>
          <w:color w:val="000000"/>
          <w:sz w:val="16"/>
          <w:szCs w:val="16"/>
        </w:rPr>
        <w:t xml:space="preserve"> (all cost is given in </w:t>
      </w:r>
      <w:proofErr w:type="spellStart"/>
      <w:r w:rsidRPr="006340D9">
        <w:rPr>
          <w:rFonts w:ascii="Georgia" w:eastAsia="Times New Roman" w:hAnsi="Georgia" w:cs="Arial"/>
          <w:color w:val="000000"/>
          <w:sz w:val="16"/>
          <w:szCs w:val="16"/>
        </w:rPr>
        <w:t>Tenge</w:t>
      </w:r>
      <w:proofErr w:type="spellEnd"/>
      <w:r w:rsidRPr="006340D9">
        <w:rPr>
          <w:rFonts w:ascii="Georgia" w:eastAsia="Times New Roman" w:hAnsi="Georgia" w:cs="Arial"/>
          <w:color w:val="000000"/>
          <w:sz w:val="16"/>
          <w:szCs w:val="16"/>
        </w:rPr>
        <w:t>, excluding VAT).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1.1.    The Parties agreed that all Contractor Services cost and Contractor separate operations rates to be paid by Customer under the present Contract are stated in this Appendix.  The amount of the rates and the financing order are given in Table B.1 and Table B.2.</w:t>
      </w:r>
      <w:r w:rsidRPr="006340D9">
        <w:rPr>
          <w:rFonts w:ascii="Georgia" w:eastAsia="Times New Roman" w:hAnsi="Georgia" w:cs="Arial"/>
          <w:color w:val="000000"/>
          <w:sz w:val="16"/>
          <w:szCs w:val="16"/>
        </w:rPr>
        <w:br/>
      </w:r>
      <w:r w:rsidRPr="006340D9">
        <w:rPr>
          <w:rFonts w:ascii="Georgia" w:eastAsia="Times New Roman" w:hAnsi="Georgia" w:cs="Arial"/>
          <w:color w:val="000000"/>
          <w:sz w:val="16"/>
          <w:szCs w:val="16"/>
        </w:rPr>
        <w:br/>
      </w:r>
      <w:proofErr w:type="gramStart"/>
      <w:r w:rsidRPr="006340D9">
        <w:rPr>
          <w:rFonts w:ascii="Georgia" w:eastAsia="Times New Roman" w:hAnsi="Georgia" w:cs="Arial"/>
          <w:color w:val="000000"/>
          <w:sz w:val="16"/>
          <w:szCs w:val="16"/>
        </w:rPr>
        <w:t>Table  B.1</w:t>
      </w:r>
      <w:proofErr w:type="gramEnd"/>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w:t>
      </w:r>
    </w:p>
    <w:tbl>
      <w:tblPr>
        <w:tblW w:w="0" w:type="auto"/>
        <w:tblCellSpacing w:w="0" w:type="dxa"/>
        <w:shd w:val="clear" w:color="auto" w:fill="FFFFFF"/>
        <w:tblCellMar>
          <w:top w:w="15" w:type="dxa"/>
          <w:left w:w="15" w:type="dxa"/>
          <w:bottom w:w="15" w:type="dxa"/>
          <w:right w:w="15" w:type="dxa"/>
        </w:tblCellMar>
        <w:tblLook w:val="04A0"/>
      </w:tblPr>
      <w:tblGrid>
        <w:gridCol w:w="2629"/>
        <w:gridCol w:w="3671"/>
        <w:gridCol w:w="3100"/>
      </w:tblGrid>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6465" w:type="dxa"/>
            <w:tcBorders>
              <w:top w:val="single" w:sz="4" w:space="0" w:color="000000"/>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                        Name of operations stage</w:t>
            </w:r>
          </w:p>
        </w:tc>
        <w:tc>
          <w:tcPr>
            <w:tcW w:w="2025" w:type="dxa"/>
            <w:tcBorders>
              <w:top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 xml:space="preserve">      Cost, </w:t>
            </w:r>
            <w:proofErr w:type="spellStart"/>
            <w:r w:rsidRPr="006340D9">
              <w:rPr>
                <w:rFonts w:ascii="Georgia" w:eastAsia="Times New Roman" w:hAnsi="Georgia" w:cs="Arial"/>
                <w:b/>
                <w:bCs/>
                <w:sz w:val="16"/>
                <w:szCs w:val="16"/>
              </w:rPr>
              <w:t>Tenge</w:t>
            </w:r>
            <w:proofErr w:type="spellEnd"/>
          </w:p>
        </w:tc>
      </w:tr>
      <w:tr w:rsidR="00D77464" w:rsidRPr="006340D9" w:rsidTr="00D77464">
        <w:trPr>
          <w:tblCellSpacing w:w="0" w:type="dxa"/>
        </w:trPr>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646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Mobilization</w:t>
            </w:r>
          </w:p>
        </w:tc>
        <w:tc>
          <w:tcPr>
            <w:tcW w:w="20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7 042 840 ($50 306)</w:t>
            </w: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w:t>
            </w:r>
          </w:p>
        </w:tc>
        <w:tc>
          <w:tcPr>
            <w:tcW w:w="646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Cost of operations on the construction of</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one  well</w:t>
            </w:r>
          </w:p>
        </w:tc>
        <w:tc>
          <w:tcPr>
            <w:tcW w:w="20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74 453 120</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($531 808)</w:t>
            </w: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646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Daily drilling rate (applicable while the performance of additional "turn key" operations as per Customer instructions)</w:t>
            </w:r>
          </w:p>
        </w:tc>
        <w:tc>
          <w:tcPr>
            <w:tcW w:w="20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1 393 700</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($9 955)</w:t>
            </w: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4.</w:t>
            </w:r>
          </w:p>
        </w:tc>
        <w:tc>
          <w:tcPr>
            <w:tcW w:w="646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Repair Rate (85% of Item #5 when in application)</w:t>
            </w:r>
          </w:p>
        </w:tc>
        <w:tc>
          <w:tcPr>
            <w:tcW w:w="20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888 454</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w:t>
            </w:r>
            <w:r w:rsidRPr="006340D9">
              <w:rPr>
                <w:rFonts w:ascii="Georgia" w:eastAsia="Times New Roman" w:hAnsi="Georgia" w:cs="Arial"/>
                <w:sz w:val="16"/>
                <w:szCs w:val="16"/>
              </w:rPr>
              <w:lastRenderedPageBreak/>
              <w:t>6 346)</w:t>
            </w: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w:t>
            </w:r>
          </w:p>
        </w:tc>
        <w:tc>
          <w:tcPr>
            <w:tcW w:w="646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Completion and testing daily rate</w:t>
            </w:r>
          </w:p>
        </w:tc>
        <w:tc>
          <w:tcPr>
            <w:tcW w:w="20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1 045 240</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($7 466)</w:t>
            </w: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6.</w:t>
            </w:r>
          </w:p>
        </w:tc>
        <w:tc>
          <w:tcPr>
            <w:tcW w:w="646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Daily rate for open hole section logging and while</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SBL performance and interpretation</w:t>
            </w:r>
          </w:p>
        </w:tc>
        <w:tc>
          <w:tcPr>
            <w:tcW w:w="20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836 220</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($5 973)</w:t>
            </w: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7.</w:t>
            </w:r>
          </w:p>
        </w:tc>
        <w:tc>
          <w:tcPr>
            <w:tcW w:w="646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Daily rate of stand-by through Customer fault</w:t>
            </w:r>
          </w:p>
        </w:tc>
        <w:tc>
          <w:tcPr>
            <w:tcW w:w="20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1 114 960</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($7 964)</w:t>
            </w: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8.</w:t>
            </w:r>
          </w:p>
        </w:tc>
        <w:tc>
          <w:tcPr>
            <w:tcW w:w="646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Force Majeure total daily rate</w:t>
            </w:r>
          </w:p>
          <w:p w:rsidR="00D77464" w:rsidRPr="006340D9" w:rsidRDefault="00D77464" w:rsidP="006340D9">
            <w:pPr>
              <w:spacing w:after="0" w:line="240" w:lineRule="auto"/>
              <w:ind w:right="2880" w:firstLine="2880"/>
              <w:rPr>
                <w:rFonts w:ascii="Georgia" w:eastAsia="Times New Roman" w:hAnsi="Georgia" w:cs="Arial"/>
                <w:sz w:val="16"/>
                <w:szCs w:val="16"/>
              </w:rPr>
            </w:pPr>
          </w:p>
        </w:tc>
        <w:tc>
          <w:tcPr>
            <w:tcW w:w="20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557 459</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($3 972)</w:t>
            </w: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9</w:t>
            </w:r>
          </w:p>
        </w:tc>
        <w:tc>
          <w:tcPr>
            <w:tcW w:w="646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 site restoration rate (except the last well)</w:t>
            </w:r>
          </w:p>
        </w:tc>
        <w:tc>
          <w:tcPr>
            <w:tcW w:w="20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812 000</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($5 800)</w:t>
            </w: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10.</w:t>
            </w:r>
          </w:p>
        </w:tc>
        <w:tc>
          <w:tcPr>
            <w:tcW w:w="646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Move to new location</w:t>
            </w:r>
          </w:p>
        </w:tc>
        <w:tc>
          <w:tcPr>
            <w:tcW w:w="20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2 800 000</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($20 000)</w:t>
            </w: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11.</w:t>
            </w:r>
          </w:p>
        </w:tc>
        <w:tc>
          <w:tcPr>
            <w:tcW w:w="646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Demobilization</w:t>
            </w:r>
          </w:p>
        </w:tc>
        <w:tc>
          <w:tcPr>
            <w:tcW w:w="20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6 338 6</w:t>
            </w:r>
            <w:r w:rsidRPr="006340D9">
              <w:rPr>
                <w:rFonts w:ascii="Georgia" w:eastAsia="Times New Roman" w:hAnsi="Georgia" w:cs="Arial"/>
                <w:sz w:val="16"/>
                <w:szCs w:val="16"/>
              </w:rPr>
              <w:lastRenderedPageBreak/>
              <w:t>40</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($45 276)</w:t>
            </w:r>
          </w:p>
        </w:tc>
      </w:tr>
    </w:tbl>
    <w:p w:rsidR="00D77464" w:rsidRPr="006340D9" w:rsidRDefault="00D77464" w:rsidP="006340D9">
      <w:pPr>
        <w:spacing w:after="0" w:line="240" w:lineRule="auto"/>
        <w:ind w:right="2880"/>
        <w:rPr>
          <w:rFonts w:ascii="Georgia" w:eastAsia="Times New Roman" w:hAnsi="Georgia" w:cs="Times New Roman"/>
          <w:sz w:val="16"/>
          <w:szCs w:val="16"/>
        </w:rPr>
      </w:pPr>
      <w:r w:rsidRPr="006340D9">
        <w:rPr>
          <w:rFonts w:ascii="Georgia" w:eastAsia="Times New Roman" w:hAnsi="Georgia" w:cs="Arial"/>
          <w:color w:val="000000"/>
          <w:sz w:val="16"/>
          <w:szCs w:val="16"/>
        </w:rPr>
        <w:lastRenderedPageBreak/>
        <w:br/>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1.2. </w:t>
      </w:r>
      <w:r w:rsidRPr="006340D9">
        <w:rPr>
          <w:rFonts w:ascii="Georgia" w:eastAsia="Times New Roman" w:hAnsi="Georgia" w:cs="Arial"/>
          <w:b/>
          <w:bCs/>
          <w:color w:val="000000"/>
          <w:sz w:val="16"/>
          <w:szCs w:val="16"/>
        </w:rPr>
        <w:t>REPAIR DAY RATE.</w:t>
      </w:r>
      <w:r w:rsidRPr="006340D9">
        <w:rPr>
          <w:rFonts w:ascii="Georgia" w:eastAsia="Times New Roman" w:hAnsi="Georgia" w:cs="Arial"/>
          <w:color w:val="000000"/>
          <w:sz w:val="16"/>
          <w:szCs w:val="16"/>
        </w:rPr>
        <w:t> The Repair Day Rate shall apply during suspension of operations when a daily rate is being applied (not related to "turn-key" Operations) to permit repair, replacement, inspection, or non scheduled maintenance of the Drilling Unit and/or Contractor's other equipment (hereinafter referred to as "</w:t>
      </w:r>
      <w:r w:rsidRPr="006340D9">
        <w:rPr>
          <w:rFonts w:ascii="Georgia" w:eastAsia="Times New Roman" w:hAnsi="Georgia" w:cs="Arial"/>
          <w:b/>
          <w:bCs/>
          <w:color w:val="000000"/>
          <w:sz w:val="16"/>
          <w:szCs w:val="16"/>
        </w:rPr>
        <w:t>Downtime</w:t>
      </w:r>
      <w:r w:rsidRPr="006340D9">
        <w:rPr>
          <w:rFonts w:ascii="Georgia" w:eastAsia="Times New Roman" w:hAnsi="Georgia" w:cs="Arial"/>
          <w:color w:val="000000"/>
          <w:sz w:val="16"/>
          <w:szCs w:val="16"/>
        </w:rPr>
        <w:t>").  Customer will pay Contractor for downtime at the Repair Day Rate up to a maximum of twenty four (24) hours accumulated total in one calendar month. After such period of time stated in Contractor shall neither earn nor receive compensation for downtime as defined in this Appendix B, Article 1, 1.1.</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Provided, however, that downtime for the following causes shall not be considered as repair time, and such time shall be paid at the Operating Day Rate: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(a)</w:t>
      </w:r>
    </w:p>
    <w:p w:rsidR="00D77464" w:rsidRPr="006340D9" w:rsidRDefault="00D77464" w:rsidP="006340D9">
      <w:pPr>
        <w:shd w:val="clear" w:color="auto" w:fill="FFFFFF"/>
        <w:spacing w:after="0" w:line="240" w:lineRule="auto"/>
        <w:ind w:right="2880" w:firstLine="720"/>
        <w:rPr>
          <w:rFonts w:ascii="Georgia" w:eastAsia="Times New Roman" w:hAnsi="Georgia" w:cs="Arial"/>
          <w:color w:val="000000"/>
          <w:sz w:val="16"/>
          <w:szCs w:val="16"/>
        </w:rPr>
      </w:pPr>
      <w:r w:rsidRPr="006340D9">
        <w:rPr>
          <w:rFonts w:ascii="Georgia" w:eastAsia="Times New Roman" w:hAnsi="Georgia" w:cs="Arial"/>
          <w:color w:val="000000"/>
          <w:sz w:val="16"/>
          <w:szCs w:val="16"/>
        </w:rPr>
        <w:t>Routine inspection of drilling equipment, lubrication, repacking swivel, slipping and/or cutting of drilling line, and similar operations; and</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(b)</w:t>
      </w:r>
    </w:p>
    <w:p w:rsidR="00D77464" w:rsidRPr="006340D9" w:rsidRDefault="00D77464" w:rsidP="006340D9">
      <w:pPr>
        <w:shd w:val="clear" w:color="auto" w:fill="FFFFFF"/>
        <w:spacing w:after="0" w:line="240" w:lineRule="auto"/>
        <w:ind w:right="2880" w:firstLine="72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time</w:t>
      </w:r>
      <w:proofErr w:type="gramEnd"/>
      <w:r w:rsidRPr="006340D9">
        <w:rPr>
          <w:rFonts w:ascii="Georgia" w:eastAsia="Times New Roman" w:hAnsi="Georgia" w:cs="Arial"/>
          <w:color w:val="000000"/>
          <w:sz w:val="16"/>
          <w:szCs w:val="16"/>
        </w:rPr>
        <w:t xml:space="preserve"> during which major spare parts which are not normally stored on the Drilling Unit and are required for repairs on the Drilling Unit are located at the Operating Base and are waiting for transportation to the Drilling Unit.  It is expressly understood that, with regard to such movements of major spare parts, only the time spent waiting at the Operating Base will be considered as operating time, and the time spent in transit from the Operating Base to the Drilling Unit will be considered as repair time.</w:t>
      </w:r>
    </w:p>
    <w:p w:rsidR="00D77464" w:rsidRPr="006340D9" w:rsidRDefault="00D77464" w:rsidP="006340D9">
      <w:pPr>
        <w:spacing w:after="0" w:line="240" w:lineRule="auto"/>
        <w:ind w:right="2880"/>
        <w:rPr>
          <w:rFonts w:ascii="Georgia" w:eastAsia="Times New Roman" w:hAnsi="Georgia" w:cs="Times New Roman"/>
          <w:sz w:val="16"/>
          <w:szCs w:val="16"/>
        </w:rPr>
      </w:pPr>
      <w:r w:rsidRPr="006340D9">
        <w:rPr>
          <w:rFonts w:ascii="Georgia" w:eastAsia="Times New Roman" w:hAnsi="Georgia" w:cs="Arial"/>
          <w:color w:val="000000"/>
          <w:sz w:val="16"/>
          <w:szCs w:val="16"/>
        </w:rPr>
        <w:br/>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1.3. The cost of the move from one well site to another well site was calculated on the condition that the distance between the wells would not exceed three (3) km and assuming there </w:t>
      </w:r>
      <w:proofErr w:type="spellStart"/>
      <w:r w:rsidRPr="006340D9">
        <w:rPr>
          <w:rFonts w:ascii="Georgia" w:eastAsia="Times New Roman" w:hAnsi="Georgia" w:cs="Arial"/>
          <w:color w:val="000000"/>
          <w:sz w:val="16"/>
          <w:szCs w:val="16"/>
        </w:rPr>
        <w:t>wouldnít</w:t>
      </w:r>
      <w:proofErr w:type="spellEnd"/>
      <w:r w:rsidRPr="006340D9">
        <w:rPr>
          <w:rFonts w:ascii="Georgia" w:eastAsia="Times New Roman" w:hAnsi="Georgia" w:cs="Arial"/>
          <w:color w:val="000000"/>
          <w:sz w:val="16"/>
          <w:szCs w:val="16"/>
        </w:rPr>
        <w:t xml:space="preserve"> be a need in additional road making. In case the distance of the move exceeds three (3) km the move cost would be paid according to an additional agreement between Customer and Contractor.</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1.4. The Parties agreed that Contractor services cost would be paid as defined in table B.2.</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Table B.2.</w:t>
      </w:r>
    </w:p>
    <w:tbl>
      <w:tblPr>
        <w:tblW w:w="0" w:type="auto"/>
        <w:tblCellSpacing w:w="0" w:type="dxa"/>
        <w:shd w:val="clear" w:color="auto" w:fill="FFFFFF"/>
        <w:tblCellMar>
          <w:top w:w="15" w:type="dxa"/>
          <w:left w:w="15" w:type="dxa"/>
          <w:bottom w:w="15" w:type="dxa"/>
          <w:right w:w="15" w:type="dxa"/>
        </w:tblCellMar>
        <w:tblLook w:val="04A0"/>
      </w:tblPr>
      <w:tblGrid>
        <w:gridCol w:w="1722"/>
        <w:gridCol w:w="1493"/>
        <w:gridCol w:w="1400"/>
        <w:gridCol w:w="1493"/>
        <w:gridCol w:w="1525"/>
        <w:gridCol w:w="1777"/>
      </w:tblGrid>
      <w:tr w:rsidR="00D77464" w:rsidRPr="006340D9" w:rsidTr="00D77464">
        <w:trPr>
          <w:tblCellSpacing w:w="0" w:type="dxa"/>
        </w:trPr>
        <w:tc>
          <w:tcPr>
            <w:tcW w:w="2175" w:type="dxa"/>
            <w:tcBorders>
              <w:top w:val="single" w:sz="4" w:space="0" w:color="000000"/>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Cost item                    </w:t>
            </w:r>
          </w:p>
        </w:tc>
        <w:tc>
          <w:tcPr>
            <w:tcW w:w="3060" w:type="dxa"/>
            <w:gridSpan w:val="2"/>
            <w:tcBorders>
              <w:top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Cost</w:t>
            </w:r>
          </w:p>
        </w:tc>
        <w:tc>
          <w:tcPr>
            <w:tcW w:w="2460" w:type="dxa"/>
            <w:gridSpan w:val="2"/>
            <w:tcBorders>
              <w:top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            Financing                             </w:t>
            </w:r>
            <w:r w:rsidRPr="006340D9">
              <w:rPr>
                <w:rFonts w:ascii="Georgia" w:eastAsia="Times New Roman" w:hAnsi="Georgia" w:cs="Arial"/>
                <w:b/>
                <w:bCs/>
                <w:sz w:val="16"/>
                <w:szCs w:val="16"/>
              </w:rPr>
              <w:lastRenderedPageBreak/>
              <w:t>          </w:t>
            </w:r>
          </w:p>
        </w:tc>
        <w:tc>
          <w:tcPr>
            <w:tcW w:w="2010" w:type="dxa"/>
            <w:tcBorders>
              <w:top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Note</w:t>
            </w:r>
          </w:p>
        </w:tc>
      </w:tr>
      <w:tr w:rsidR="00D77464" w:rsidRPr="006340D9" w:rsidTr="00D77464">
        <w:trPr>
          <w:tblCellSpacing w:w="0" w:type="dxa"/>
        </w:trPr>
        <w:tc>
          <w:tcPr>
            <w:tcW w:w="2175"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r w:rsidRPr="006340D9">
              <w:rPr>
                <w:rFonts w:ascii="Georgia" w:eastAsia="Times New Roman" w:hAnsi="Georgia" w:cs="Arial"/>
                <w:b/>
                <w:bCs/>
                <w:sz w:val="16"/>
                <w:szCs w:val="16"/>
              </w:rPr>
              <w:t>1</w:t>
            </w:r>
          </w:p>
        </w:tc>
        <w:tc>
          <w:tcPr>
            <w:tcW w:w="181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   2</w:t>
            </w:r>
          </w:p>
        </w:tc>
        <w:tc>
          <w:tcPr>
            <w:tcW w:w="12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       3</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     4</w:t>
            </w:r>
          </w:p>
        </w:tc>
        <w:tc>
          <w:tcPr>
            <w:tcW w:w="145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       5</w:t>
            </w:r>
          </w:p>
        </w:tc>
        <w:tc>
          <w:tcPr>
            <w:tcW w:w="201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r w:rsidRPr="006340D9">
              <w:rPr>
                <w:rFonts w:ascii="Georgia" w:eastAsia="Times New Roman" w:hAnsi="Georgia" w:cs="Arial"/>
                <w:b/>
                <w:bCs/>
                <w:sz w:val="16"/>
                <w:szCs w:val="16"/>
              </w:rPr>
              <w:t>6</w:t>
            </w:r>
          </w:p>
        </w:tc>
      </w:tr>
      <w:tr w:rsidR="00D77464" w:rsidRPr="006340D9" w:rsidTr="00D77464">
        <w:trPr>
          <w:tblCellSpacing w:w="0" w:type="dxa"/>
        </w:trPr>
        <w:tc>
          <w:tcPr>
            <w:tcW w:w="2175"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81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Payment date (days from Contract signing da</w:t>
            </w:r>
            <w:r w:rsidRPr="006340D9">
              <w:rPr>
                <w:rFonts w:ascii="Georgia" w:eastAsia="Times New Roman" w:hAnsi="Georgia" w:cs="Arial"/>
                <w:b/>
                <w:bCs/>
                <w:sz w:val="16"/>
                <w:szCs w:val="16"/>
              </w:rPr>
              <w:lastRenderedPageBreak/>
              <w:t>te)</w:t>
            </w:r>
          </w:p>
        </w:tc>
        <w:tc>
          <w:tcPr>
            <w:tcW w:w="12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 Sum,</w:t>
            </w:r>
          </w:p>
          <w:p w:rsidR="00D77464" w:rsidRPr="006340D9" w:rsidRDefault="00D77464" w:rsidP="006340D9">
            <w:pPr>
              <w:spacing w:after="0" w:line="240" w:lineRule="auto"/>
              <w:ind w:right="2880"/>
              <w:rPr>
                <w:rFonts w:ascii="Georgia" w:eastAsia="Times New Roman" w:hAnsi="Georgia" w:cs="Arial"/>
                <w:sz w:val="16"/>
                <w:szCs w:val="16"/>
              </w:rPr>
            </w:pPr>
            <w:proofErr w:type="spellStart"/>
            <w:r w:rsidRPr="006340D9">
              <w:rPr>
                <w:rFonts w:ascii="Georgia" w:eastAsia="Times New Roman" w:hAnsi="Georgia" w:cs="Arial"/>
                <w:b/>
                <w:bCs/>
                <w:sz w:val="16"/>
                <w:szCs w:val="16"/>
              </w:rPr>
              <w:t>Tenge</w:t>
            </w:r>
            <w:proofErr w:type="spellEnd"/>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Payment</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No</w:t>
            </w:r>
          </w:p>
        </w:tc>
        <w:tc>
          <w:tcPr>
            <w:tcW w:w="145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Sum,</w:t>
            </w:r>
          </w:p>
          <w:p w:rsidR="00D77464" w:rsidRPr="006340D9" w:rsidRDefault="00D77464" w:rsidP="006340D9">
            <w:pPr>
              <w:spacing w:after="0" w:line="240" w:lineRule="auto"/>
              <w:ind w:right="2880"/>
              <w:rPr>
                <w:rFonts w:ascii="Georgia" w:eastAsia="Times New Roman" w:hAnsi="Georgia" w:cs="Arial"/>
                <w:sz w:val="16"/>
                <w:szCs w:val="16"/>
              </w:rPr>
            </w:pPr>
            <w:proofErr w:type="spellStart"/>
            <w:r w:rsidRPr="006340D9">
              <w:rPr>
                <w:rFonts w:ascii="Georgia" w:eastAsia="Times New Roman" w:hAnsi="Georgia" w:cs="Arial"/>
                <w:b/>
                <w:bCs/>
                <w:sz w:val="16"/>
                <w:szCs w:val="16"/>
              </w:rPr>
              <w:t>Tenge</w:t>
            </w:r>
            <w:proofErr w:type="spellEnd"/>
          </w:p>
        </w:tc>
        <w:tc>
          <w:tcPr>
            <w:tcW w:w="201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2175"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Mobilization and procurement of materials</w:t>
            </w:r>
          </w:p>
        </w:tc>
        <w:tc>
          <w:tcPr>
            <w:tcW w:w="181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1</w:t>
            </w:r>
          </w:p>
        </w:tc>
        <w:tc>
          <w:tcPr>
            <w:tcW w:w="12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1</w:t>
            </w:r>
          </w:p>
        </w:tc>
        <w:tc>
          <w:tcPr>
            <w:tcW w:w="145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47 279 536   </w:t>
            </w:r>
          </w:p>
          <w:p w:rsidR="00D77464" w:rsidRPr="006340D9" w:rsidRDefault="00D77464" w:rsidP="006340D9">
            <w:pPr>
              <w:spacing w:after="0" w:line="240" w:lineRule="auto"/>
              <w:ind w:right="2880"/>
              <w:rPr>
                <w:rFonts w:ascii="Georgia" w:eastAsia="Times New Roman" w:hAnsi="Georgia" w:cs="Arial"/>
                <w:color w:val="FF0000"/>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($337 711)</w:t>
            </w:r>
          </w:p>
        </w:tc>
        <w:tc>
          <w:tcPr>
            <w:tcW w:w="201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Advance payment prior to  mobilization</w:t>
            </w:r>
            <w:r w:rsidRPr="006340D9">
              <w:rPr>
                <w:rFonts w:ascii="Georgia" w:eastAsia="Times New Roman" w:hAnsi="Georgia" w:cs="Arial"/>
                <w:sz w:val="16"/>
                <w:szCs w:val="16"/>
              </w:rPr>
              <w:t>(cost of mobilization and mat</w:t>
            </w:r>
            <w:r w:rsidRPr="006340D9">
              <w:rPr>
                <w:rFonts w:ascii="Georgia" w:eastAsia="Times New Roman" w:hAnsi="Georgia" w:cs="Arial"/>
                <w:sz w:val="16"/>
                <w:szCs w:val="16"/>
              </w:rPr>
              <w:lastRenderedPageBreak/>
              <w:t>erials for the first well)</w:t>
            </w:r>
          </w:p>
        </w:tc>
      </w:tr>
      <w:tr w:rsidR="00D77464" w:rsidRPr="006340D9" w:rsidTr="00D77464">
        <w:trPr>
          <w:tblCellSpacing w:w="0" w:type="dxa"/>
        </w:trPr>
        <w:tc>
          <w:tcPr>
            <w:tcW w:w="2175"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Payment for the first well</w:t>
            </w:r>
          </w:p>
        </w:tc>
        <w:tc>
          <w:tcPr>
            <w:tcW w:w="181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72</w:t>
            </w:r>
          </w:p>
        </w:tc>
        <w:tc>
          <w:tcPr>
            <w:tcW w:w="12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2</w:t>
            </w:r>
          </w:p>
        </w:tc>
        <w:tc>
          <w:tcPr>
            <w:tcW w:w="145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34 216 507   </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($244 404)</w:t>
            </w:r>
          </w:p>
        </w:tc>
        <w:tc>
          <w:tcPr>
            <w:tcW w:w="201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Payment following the "turn-key" completion </w:t>
            </w:r>
            <w:r w:rsidRPr="006340D9">
              <w:rPr>
                <w:rFonts w:ascii="Georgia" w:eastAsia="Times New Roman" w:hAnsi="Georgia" w:cs="Arial"/>
                <w:sz w:val="16"/>
                <w:szCs w:val="16"/>
              </w:rPr>
              <w:lastRenderedPageBreak/>
              <w:t>of works under the terms of the contract</w:t>
            </w:r>
          </w:p>
        </w:tc>
      </w:tr>
      <w:tr w:rsidR="00D77464" w:rsidRPr="006340D9" w:rsidTr="00D77464">
        <w:trPr>
          <w:tblCellSpacing w:w="0" w:type="dxa"/>
        </w:trPr>
        <w:tc>
          <w:tcPr>
            <w:tcW w:w="2175"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Payment for tests at the first</w:t>
            </w:r>
            <w:r w:rsidRPr="006340D9">
              <w:rPr>
                <w:rFonts w:ascii="Georgia" w:eastAsia="Times New Roman" w:hAnsi="Georgia" w:cs="Arial"/>
                <w:b/>
                <w:bCs/>
                <w:sz w:val="16"/>
                <w:szCs w:val="16"/>
              </w:rPr>
              <w:lastRenderedPageBreak/>
              <w:t xml:space="preserve"> well</w:t>
            </w:r>
          </w:p>
        </w:tc>
        <w:tc>
          <w:tcPr>
            <w:tcW w:w="181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p>
        </w:tc>
        <w:tc>
          <w:tcPr>
            <w:tcW w:w="12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3</w:t>
            </w:r>
          </w:p>
        </w:tc>
        <w:tc>
          <w:tcPr>
            <w:tcW w:w="145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1 045 240</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($7 466) - per day</w:t>
            </w:r>
          </w:p>
        </w:tc>
        <w:tc>
          <w:tcPr>
            <w:tcW w:w="201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Payment following the   comple</w:t>
            </w:r>
            <w:r w:rsidRPr="006340D9">
              <w:rPr>
                <w:rFonts w:ascii="Georgia" w:eastAsia="Times New Roman" w:hAnsi="Georgia" w:cs="Arial"/>
                <w:sz w:val="16"/>
                <w:szCs w:val="16"/>
              </w:rPr>
              <w:lastRenderedPageBreak/>
              <w:t>tion of the well tests according to "daily rates"</w:t>
            </w:r>
          </w:p>
        </w:tc>
      </w:tr>
      <w:tr w:rsidR="00D77464" w:rsidRPr="006340D9" w:rsidTr="00D77464">
        <w:trPr>
          <w:tblCellSpacing w:w="0" w:type="dxa"/>
        </w:trPr>
        <w:tc>
          <w:tcPr>
            <w:tcW w:w="2175"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Demobilization</w:t>
            </w:r>
          </w:p>
        </w:tc>
        <w:tc>
          <w:tcPr>
            <w:tcW w:w="181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2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4</w:t>
            </w:r>
          </w:p>
        </w:tc>
        <w:tc>
          <w:tcPr>
            <w:tcW w:w="145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6 338 615   </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($45 276</w:t>
            </w:r>
            <w:r w:rsidRPr="006340D9">
              <w:rPr>
                <w:rFonts w:ascii="Georgia" w:eastAsia="Times New Roman" w:hAnsi="Georgia" w:cs="Arial"/>
                <w:sz w:val="16"/>
                <w:szCs w:val="16"/>
              </w:rPr>
              <w:lastRenderedPageBreak/>
              <w:t>)</w:t>
            </w:r>
          </w:p>
        </w:tc>
        <w:tc>
          <w:tcPr>
            <w:tcW w:w="201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Payment following the</w:t>
            </w:r>
            <w:r w:rsidRPr="006340D9">
              <w:rPr>
                <w:rFonts w:ascii="Georgia" w:eastAsia="Times New Roman" w:hAnsi="Georgia" w:cs="Arial"/>
                <w:sz w:val="16"/>
                <w:szCs w:val="16"/>
              </w:rPr>
              <w:lastRenderedPageBreak/>
              <w:t xml:space="preserve"> demobilization of the drilling rig under the contractual terms</w:t>
            </w:r>
          </w:p>
        </w:tc>
      </w:tr>
      <w:tr w:rsidR="00D77464" w:rsidRPr="006340D9" w:rsidTr="00D77464">
        <w:trPr>
          <w:tblCellSpacing w:w="0" w:type="dxa"/>
        </w:trPr>
        <w:tc>
          <w:tcPr>
            <w:tcW w:w="2175"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 xml:space="preserve">Total: </w:t>
            </w:r>
            <w:r w:rsidRPr="006340D9">
              <w:rPr>
                <w:rFonts w:ascii="Georgia" w:eastAsia="Times New Roman" w:hAnsi="Georgia" w:cs="Arial"/>
                <w:b/>
                <w:bCs/>
                <w:sz w:val="16"/>
                <w:szCs w:val="16"/>
              </w:rPr>
              <w:lastRenderedPageBreak/>
              <w:t>(without test well assessment)</w:t>
            </w:r>
          </w:p>
        </w:tc>
        <w:tc>
          <w:tcPr>
            <w:tcW w:w="181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p>
        </w:tc>
        <w:tc>
          <w:tcPr>
            <w:tcW w:w="12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45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87 834 </w:t>
            </w:r>
            <w:r w:rsidRPr="006340D9">
              <w:rPr>
                <w:rFonts w:ascii="Georgia" w:eastAsia="Times New Roman" w:hAnsi="Georgia" w:cs="Arial"/>
                <w:sz w:val="16"/>
                <w:szCs w:val="16"/>
              </w:rPr>
              <w:lastRenderedPageBreak/>
              <w:t>658</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($627 391)</w:t>
            </w:r>
          </w:p>
        </w:tc>
        <w:tc>
          <w:tcPr>
            <w:tcW w:w="201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p>
        </w:tc>
      </w:tr>
    </w:tbl>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Notes to Table B.2</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Payments dates are conventional and will be defined by condition of Contractor operations stages performance under this Contract as shown in Table B.2 column 6 "Notes".            </w:t>
      </w:r>
    </w:p>
    <w:p w:rsidR="00D77464" w:rsidRPr="006340D9" w:rsidRDefault="00D77464" w:rsidP="006340D9">
      <w:pPr>
        <w:spacing w:after="0" w:line="240" w:lineRule="auto"/>
        <w:ind w:right="2880"/>
        <w:rPr>
          <w:rFonts w:ascii="Georgia" w:eastAsia="Times New Roman" w:hAnsi="Georgia" w:cs="Times New Roman"/>
          <w:sz w:val="16"/>
          <w:szCs w:val="16"/>
        </w:rPr>
      </w:pPr>
      <w:r w:rsidRPr="006340D9">
        <w:rPr>
          <w:rFonts w:ascii="Georgia" w:eastAsia="Times New Roman" w:hAnsi="Georgia" w:cs="Arial"/>
          <w:color w:val="000000"/>
          <w:sz w:val="16"/>
          <w:szCs w:val="16"/>
        </w:rPr>
        <w:br/>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1.5 In case of operations volume correction towards decreasing of the number of wells taking into account that when estimating contractual cost the Contractor profit was evenly distributed among all the three wells Customer shall pay Contractor, besides due sums, additional sum to the tune of </w:t>
      </w:r>
      <w:proofErr w:type="spellStart"/>
      <w:r w:rsidRPr="006340D9">
        <w:rPr>
          <w:rFonts w:ascii="Georgia" w:eastAsia="Times New Roman" w:hAnsi="Georgia" w:cs="Arial"/>
          <w:color w:val="000000"/>
          <w:sz w:val="16"/>
          <w:szCs w:val="16"/>
        </w:rPr>
        <w:t>Tenge</w:t>
      </w:r>
      <w:proofErr w:type="spellEnd"/>
      <w:r w:rsidRPr="006340D9">
        <w:rPr>
          <w:rFonts w:ascii="Georgia" w:eastAsia="Times New Roman" w:hAnsi="Georgia" w:cs="Arial"/>
          <w:color w:val="000000"/>
          <w:sz w:val="16"/>
          <w:szCs w:val="16"/>
        </w:rPr>
        <w:t xml:space="preserve"> 1,400,000 for each well not drilled, to maximum of </w:t>
      </w:r>
      <w:proofErr w:type="spellStart"/>
      <w:r w:rsidRPr="006340D9">
        <w:rPr>
          <w:rFonts w:ascii="Georgia" w:eastAsia="Times New Roman" w:hAnsi="Georgia" w:cs="Arial"/>
          <w:color w:val="000000"/>
          <w:sz w:val="16"/>
          <w:szCs w:val="16"/>
        </w:rPr>
        <w:t>Tengi</w:t>
      </w:r>
      <w:proofErr w:type="spellEnd"/>
      <w:r w:rsidRPr="006340D9">
        <w:rPr>
          <w:rFonts w:ascii="Georgia" w:eastAsia="Times New Roman" w:hAnsi="Georgia" w:cs="Arial"/>
          <w:color w:val="000000"/>
          <w:sz w:val="16"/>
          <w:szCs w:val="16"/>
        </w:rPr>
        <w:t xml:space="preserve"> 2,800,000, which represents the 2 optional wells as mentioned herein, assuming the first well is drilled and completed.</w:t>
      </w:r>
      <w:r w:rsidRPr="006340D9">
        <w:rPr>
          <w:rFonts w:ascii="Georgia" w:eastAsia="Times New Roman" w:hAnsi="Georgia" w:cs="Arial"/>
          <w:color w:val="000000"/>
          <w:sz w:val="16"/>
          <w:szCs w:val="16"/>
        </w:rPr>
        <w:br/>
      </w:r>
      <w:r w:rsidRPr="006340D9">
        <w:rPr>
          <w:rFonts w:ascii="Georgia" w:eastAsia="Times New Roman" w:hAnsi="Georgia" w:cs="Arial"/>
          <w:color w:val="000000"/>
          <w:sz w:val="16"/>
          <w:szCs w:val="16"/>
        </w:rPr>
        <w:br/>
        <w:t xml:space="preserve">Should the Contract be cancelled after Contractor has mobilized his equipment for the first well, and rigged up all the rig and equipment and is ready to perform the services as specified in this contract then Contractor shall be entitled to the material cost (for one (1) well), the mobilization cost, the demobilization cost and a </w:t>
      </w:r>
      <w:proofErr w:type="spellStart"/>
      <w:r w:rsidRPr="006340D9">
        <w:rPr>
          <w:rFonts w:ascii="Georgia" w:eastAsia="Times New Roman" w:hAnsi="Georgia" w:cs="Arial"/>
          <w:color w:val="000000"/>
          <w:sz w:val="16"/>
          <w:szCs w:val="16"/>
        </w:rPr>
        <w:t>grande</w:t>
      </w:r>
      <w:proofErr w:type="spellEnd"/>
      <w:r w:rsidRPr="006340D9">
        <w:rPr>
          <w:rFonts w:ascii="Georgia" w:eastAsia="Times New Roman" w:hAnsi="Georgia" w:cs="Arial"/>
          <w:color w:val="000000"/>
          <w:sz w:val="16"/>
          <w:szCs w:val="16"/>
        </w:rPr>
        <w:t xml:space="preserve"> total of </w:t>
      </w:r>
      <w:proofErr w:type="spellStart"/>
      <w:r w:rsidRPr="006340D9">
        <w:rPr>
          <w:rFonts w:ascii="Georgia" w:eastAsia="Times New Roman" w:hAnsi="Georgia" w:cs="Arial"/>
          <w:color w:val="000000"/>
          <w:sz w:val="16"/>
          <w:szCs w:val="16"/>
        </w:rPr>
        <w:t>Tengi</w:t>
      </w:r>
      <w:proofErr w:type="spellEnd"/>
      <w:r w:rsidRPr="006340D9">
        <w:rPr>
          <w:rFonts w:ascii="Georgia" w:eastAsia="Times New Roman" w:hAnsi="Georgia" w:cs="Arial"/>
          <w:color w:val="000000"/>
          <w:sz w:val="16"/>
          <w:szCs w:val="16"/>
        </w:rPr>
        <w:t xml:space="preserve"> 4,200,000 which represents the first exploration well and the two (2) optional wells. All </w:t>
      </w:r>
      <w:proofErr w:type="spellStart"/>
      <w:r w:rsidRPr="006340D9">
        <w:rPr>
          <w:rFonts w:ascii="Georgia" w:eastAsia="Times New Roman" w:hAnsi="Georgia" w:cs="Arial"/>
          <w:color w:val="000000"/>
          <w:sz w:val="16"/>
          <w:szCs w:val="16"/>
        </w:rPr>
        <w:t>Tengi</w:t>
      </w:r>
      <w:proofErr w:type="spellEnd"/>
      <w:r w:rsidRPr="006340D9">
        <w:rPr>
          <w:rFonts w:ascii="Georgia" w:eastAsia="Times New Roman" w:hAnsi="Georgia" w:cs="Arial"/>
          <w:color w:val="000000"/>
          <w:sz w:val="16"/>
          <w:szCs w:val="16"/>
        </w:rPr>
        <w:t xml:space="preserve"> rates as mentioned in this Clause 1.5 shall be calculated as per the rates calculation specified in Clause 1.7 below.</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1.6. In the case Customer decides to decrease the volume of Contractor services, i.e.:</w:t>
      </w:r>
    </w:p>
    <w:p w:rsidR="00D77464" w:rsidRPr="006340D9" w:rsidRDefault="00D77464" w:rsidP="006340D9">
      <w:pPr>
        <w:shd w:val="clear" w:color="auto" w:fill="FFFFFF"/>
        <w:spacing w:after="0" w:line="240" w:lineRule="auto"/>
        <w:ind w:right="2880" w:hanging="36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a</w:t>
      </w:r>
      <w:proofErr w:type="gramEnd"/>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to</w:t>
      </w:r>
      <w:proofErr w:type="gramEnd"/>
      <w:r w:rsidRPr="006340D9">
        <w:rPr>
          <w:rFonts w:ascii="Georgia" w:eastAsia="Times New Roman" w:hAnsi="Georgia" w:cs="Arial"/>
          <w:color w:val="000000"/>
          <w:sz w:val="16"/>
          <w:szCs w:val="16"/>
        </w:rPr>
        <w:t xml:space="preserve"> drill well to the depth less than 1300 m;</w:t>
      </w:r>
    </w:p>
    <w:p w:rsidR="00D77464" w:rsidRPr="006340D9" w:rsidRDefault="00D77464" w:rsidP="006340D9">
      <w:pPr>
        <w:shd w:val="clear" w:color="auto" w:fill="FFFFFF"/>
        <w:spacing w:after="0" w:line="240" w:lineRule="auto"/>
        <w:ind w:right="2880" w:hanging="36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b</w:t>
      </w:r>
      <w:proofErr w:type="gramEnd"/>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not</w:t>
      </w:r>
      <w:proofErr w:type="gramEnd"/>
      <w:r w:rsidRPr="006340D9">
        <w:rPr>
          <w:rFonts w:ascii="Georgia" w:eastAsia="Times New Roman" w:hAnsi="Georgia" w:cs="Arial"/>
          <w:color w:val="000000"/>
          <w:sz w:val="16"/>
          <w:szCs w:val="16"/>
        </w:rPr>
        <w:t xml:space="preserve"> to run casing string or run it to the depth less than 1300 m;</w:t>
      </w:r>
    </w:p>
    <w:p w:rsidR="00D77464" w:rsidRPr="006340D9" w:rsidRDefault="00D77464" w:rsidP="006340D9">
      <w:pPr>
        <w:shd w:val="clear" w:color="auto" w:fill="FFFFFF"/>
        <w:spacing w:after="0" w:line="240" w:lineRule="auto"/>
        <w:ind w:right="2880" w:hanging="36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c</w:t>
      </w:r>
      <w:proofErr w:type="gramEnd"/>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not</w:t>
      </w:r>
      <w:proofErr w:type="gramEnd"/>
      <w:r w:rsidRPr="006340D9">
        <w:rPr>
          <w:rFonts w:ascii="Georgia" w:eastAsia="Times New Roman" w:hAnsi="Georgia" w:cs="Arial"/>
          <w:color w:val="000000"/>
          <w:sz w:val="16"/>
          <w:szCs w:val="16"/>
        </w:rPr>
        <w:t xml:space="preserve"> to install tubing string head and X-</w:t>
      </w:r>
      <w:proofErr w:type="spellStart"/>
      <w:r w:rsidRPr="006340D9">
        <w:rPr>
          <w:rFonts w:ascii="Georgia" w:eastAsia="Times New Roman" w:hAnsi="Georgia" w:cs="Arial"/>
          <w:color w:val="000000"/>
          <w:sz w:val="16"/>
          <w:szCs w:val="16"/>
        </w:rPr>
        <w:t>mas</w:t>
      </w:r>
      <w:proofErr w:type="spellEnd"/>
      <w:r w:rsidRPr="006340D9">
        <w:rPr>
          <w:rFonts w:ascii="Georgia" w:eastAsia="Times New Roman" w:hAnsi="Georgia" w:cs="Arial"/>
          <w:color w:val="000000"/>
          <w:sz w:val="16"/>
          <w:szCs w:val="16"/>
        </w:rPr>
        <w:t xml:space="preserve"> tree,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then</w:t>
      </w:r>
      <w:proofErr w:type="gramEnd"/>
      <w:r w:rsidRPr="006340D9">
        <w:rPr>
          <w:rFonts w:ascii="Georgia" w:eastAsia="Times New Roman" w:hAnsi="Georgia" w:cs="Arial"/>
          <w:color w:val="000000"/>
          <w:sz w:val="16"/>
          <w:szCs w:val="16"/>
        </w:rPr>
        <w:t xml:space="preserve"> the cost of Contractor services performed shall be decreased only by the value of the cost of 1 meter of well drilling (excluding the materials). All non-used materials (casing, floating equipment, tubing, casing head, X-</w:t>
      </w:r>
      <w:proofErr w:type="spellStart"/>
      <w:r w:rsidRPr="006340D9">
        <w:rPr>
          <w:rFonts w:ascii="Georgia" w:eastAsia="Times New Roman" w:hAnsi="Georgia" w:cs="Arial"/>
          <w:color w:val="000000"/>
          <w:sz w:val="16"/>
          <w:szCs w:val="16"/>
        </w:rPr>
        <w:t>mas</w:t>
      </w:r>
      <w:proofErr w:type="spellEnd"/>
      <w:r w:rsidRPr="006340D9">
        <w:rPr>
          <w:rFonts w:ascii="Georgia" w:eastAsia="Times New Roman" w:hAnsi="Georgia" w:cs="Arial"/>
          <w:color w:val="000000"/>
          <w:sz w:val="16"/>
          <w:szCs w:val="16"/>
        </w:rPr>
        <w:t xml:space="preserve"> trees, submersible pumps) are passed by Act to Customer at well site or are used by Contractor at the following wells under the Contract.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The cost of 1 meter</w:t>
      </w:r>
      <w:r w:rsidRPr="006340D9">
        <w:rPr>
          <w:rFonts w:ascii="Georgia" w:eastAsia="Times New Roman" w:hAnsi="Georgia" w:cs="Arial"/>
          <w:color w:val="000000"/>
          <w:sz w:val="16"/>
          <w:szCs w:val="16"/>
        </w:rPr>
        <w:t xml:space="preserve"> penetration for re-calculation of the well cost in case of the depth change - 24 032 </w:t>
      </w:r>
      <w:proofErr w:type="spellStart"/>
      <w:r w:rsidRPr="006340D9">
        <w:rPr>
          <w:rFonts w:ascii="Georgia" w:eastAsia="Times New Roman" w:hAnsi="Georgia" w:cs="Arial"/>
          <w:color w:val="000000"/>
          <w:sz w:val="16"/>
          <w:szCs w:val="16"/>
        </w:rPr>
        <w:t>Tenge</w:t>
      </w:r>
      <w:proofErr w:type="spellEnd"/>
      <w:r w:rsidRPr="006340D9">
        <w:rPr>
          <w:rFonts w:ascii="Georgia" w:eastAsia="Times New Roman" w:hAnsi="Georgia" w:cs="Arial"/>
          <w:color w:val="000000"/>
          <w:sz w:val="16"/>
          <w:szCs w:val="16"/>
        </w:rPr>
        <w:t xml:space="preserve"> (excluding the cost of the returned materials aforesaid). </w:t>
      </w:r>
      <w:r w:rsidRPr="006340D9">
        <w:rPr>
          <w:rFonts w:ascii="Georgia" w:eastAsia="Times New Roman" w:hAnsi="Georgia" w:cs="Arial"/>
          <w:b/>
          <w:bCs/>
          <w:color w:val="000000"/>
          <w:sz w:val="16"/>
          <w:szCs w:val="16"/>
        </w:rPr>
        <w:t> </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1.7 Contractor invoices for the jobs performed in National currency Republic of Kazakhstan, </w:t>
      </w:r>
      <w:proofErr w:type="spellStart"/>
      <w:r w:rsidRPr="006340D9">
        <w:rPr>
          <w:rFonts w:ascii="Georgia" w:eastAsia="Times New Roman" w:hAnsi="Georgia" w:cs="Arial"/>
          <w:color w:val="000000"/>
          <w:sz w:val="16"/>
          <w:szCs w:val="16"/>
        </w:rPr>
        <w:t>Tengi</w:t>
      </w:r>
      <w:proofErr w:type="spellEnd"/>
      <w:r w:rsidRPr="006340D9">
        <w:rPr>
          <w:rFonts w:ascii="Georgia" w:eastAsia="Times New Roman" w:hAnsi="Georgia" w:cs="Arial"/>
          <w:color w:val="000000"/>
          <w:sz w:val="16"/>
          <w:szCs w:val="16"/>
        </w:rPr>
        <w:t xml:space="preserve">, at the rates fixed under the contract using </w:t>
      </w:r>
      <w:proofErr w:type="spellStart"/>
      <w:r w:rsidRPr="006340D9">
        <w:rPr>
          <w:rFonts w:ascii="Georgia" w:eastAsia="Times New Roman" w:hAnsi="Georgia" w:cs="Arial"/>
          <w:color w:val="000000"/>
          <w:sz w:val="16"/>
          <w:szCs w:val="16"/>
        </w:rPr>
        <w:t>coificient</w:t>
      </w:r>
      <w:proofErr w:type="spellEnd"/>
      <w:r w:rsidRPr="006340D9">
        <w:rPr>
          <w:rFonts w:ascii="Georgia" w:eastAsia="Times New Roman" w:hAnsi="Georgia" w:cs="Arial"/>
          <w:color w:val="000000"/>
          <w:sz w:val="16"/>
          <w:szCs w:val="16"/>
        </w:rPr>
        <w:t xml:space="preserve"> to the amount to be paid calculated as a Dollar ratio dated the issuance of the invoice (according sing job tickets) and </w:t>
      </w:r>
      <w:r w:rsidRPr="006340D9">
        <w:rPr>
          <w:rFonts w:ascii="Georgia" w:eastAsia="Times New Roman" w:hAnsi="Georgia" w:cs="Arial"/>
          <w:color w:val="000000"/>
          <w:sz w:val="16"/>
          <w:szCs w:val="16"/>
        </w:rPr>
        <w:lastRenderedPageBreak/>
        <w:t xml:space="preserve">the Dollar exchange rate accepted by the parties at the date of contractor signature which for simplicity shall equal to </w:t>
      </w:r>
      <w:proofErr w:type="spellStart"/>
      <w:r w:rsidRPr="006340D9">
        <w:rPr>
          <w:rFonts w:ascii="Georgia" w:eastAsia="Times New Roman" w:hAnsi="Georgia" w:cs="Arial"/>
          <w:color w:val="000000"/>
          <w:sz w:val="16"/>
          <w:szCs w:val="16"/>
        </w:rPr>
        <w:t>Tengi</w:t>
      </w:r>
      <w:proofErr w:type="spellEnd"/>
      <w:r w:rsidRPr="006340D9">
        <w:rPr>
          <w:rFonts w:ascii="Georgia" w:eastAsia="Times New Roman" w:hAnsi="Georgia" w:cs="Arial"/>
          <w:color w:val="000000"/>
          <w:sz w:val="16"/>
          <w:szCs w:val="16"/>
        </w:rPr>
        <w:t xml:space="preserve"> </w:t>
      </w:r>
      <w:proofErr w:type="gramStart"/>
      <w:r w:rsidRPr="006340D9">
        <w:rPr>
          <w:rFonts w:ascii="Georgia" w:eastAsia="Times New Roman" w:hAnsi="Georgia" w:cs="Arial"/>
          <w:color w:val="000000"/>
          <w:sz w:val="16"/>
          <w:szCs w:val="16"/>
        </w:rPr>
        <w:t>140  =</w:t>
      </w:r>
      <w:proofErr w:type="gramEnd"/>
      <w:r w:rsidRPr="006340D9">
        <w:rPr>
          <w:rFonts w:ascii="Georgia" w:eastAsia="Times New Roman" w:hAnsi="Georgia" w:cs="Arial"/>
          <w:color w:val="000000"/>
          <w:sz w:val="16"/>
          <w:szCs w:val="16"/>
        </w:rPr>
        <w:t xml:space="preserve"> 1 </w:t>
      </w:r>
      <w:proofErr w:type="spellStart"/>
      <w:r w:rsidRPr="006340D9">
        <w:rPr>
          <w:rFonts w:ascii="Georgia" w:eastAsia="Times New Roman" w:hAnsi="Georgia" w:cs="Arial"/>
          <w:color w:val="000000"/>
          <w:sz w:val="16"/>
          <w:szCs w:val="16"/>
        </w:rPr>
        <w:t>US$Dollar</w:t>
      </w:r>
      <w:proofErr w:type="spellEnd"/>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Calculation </w:t>
      </w:r>
      <w:proofErr w:type="spellStart"/>
      <w:proofErr w:type="gramStart"/>
      <w:r w:rsidRPr="006340D9">
        <w:rPr>
          <w:rFonts w:ascii="Georgia" w:eastAsia="Times New Roman" w:hAnsi="Georgia" w:cs="Arial"/>
          <w:color w:val="000000"/>
          <w:sz w:val="16"/>
          <w:szCs w:val="16"/>
        </w:rPr>
        <w:t>fo</w:t>
      </w:r>
      <w:proofErr w:type="spellEnd"/>
      <w:proofErr w:type="gramEnd"/>
      <w:r w:rsidRPr="006340D9">
        <w:rPr>
          <w:rFonts w:ascii="Georgia" w:eastAsia="Times New Roman" w:hAnsi="Georgia" w:cs="Arial"/>
          <w:color w:val="000000"/>
          <w:sz w:val="16"/>
          <w:szCs w:val="16"/>
        </w:rPr>
        <w:t xml:space="preserve"> the invoice sum must be made utilizing the following formula:</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spellStart"/>
      <w:r w:rsidRPr="006340D9">
        <w:rPr>
          <w:rFonts w:ascii="Georgia" w:eastAsia="Times New Roman" w:hAnsi="Georgia" w:cs="Arial"/>
          <w:b/>
          <w:bCs/>
          <w:color w:val="000000"/>
          <w:sz w:val="16"/>
          <w:szCs w:val="16"/>
        </w:rPr>
        <w:t>Ccalc</w:t>
      </w:r>
      <w:proofErr w:type="spellEnd"/>
      <w:r w:rsidRPr="006340D9">
        <w:rPr>
          <w:rFonts w:ascii="Georgia" w:eastAsia="Times New Roman" w:hAnsi="Georgia" w:cs="Arial"/>
          <w:b/>
          <w:bCs/>
          <w:color w:val="000000"/>
          <w:sz w:val="16"/>
          <w:szCs w:val="16"/>
        </w:rPr>
        <w:t xml:space="preserve"> = K</w:t>
      </w:r>
      <w:r w:rsidRPr="006340D9">
        <w:rPr>
          <w:rFonts w:ascii="Georgia" w:eastAsia="Times New Roman" w:hAnsi="Georgia" w:cs="Arial"/>
          <w:b/>
          <w:bCs/>
          <w:color w:val="000000"/>
          <w:sz w:val="16"/>
          <w:szCs w:val="16"/>
          <w:vertAlign w:val="subscript"/>
        </w:rPr>
        <w:t>S</w:t>
      </w:r>
      <w:r w:rsidRPr="006340D9">
        <w:rPr>
          <w:rFonts w:ascii="Georgia" w:eastAsia="Times New Roman" w:hAnsi="Georgia" w:cs="Arial"/>
          <w:b/>
          <w:bCs/>
          <w:color w:val="000000"/>
          <w:sz w:val="16"/>
          <w:szCs w:val="16"/>
        </w:rPr>
        <w:t xml:space="preserve">/140 x </w:t>
      </w:r>
      <w:proofErr w:type="spellStart"/>
      <w:r w:rsidRPr="006340D9">
        <w:rPr>
          <w:rFonts w:ascii="Georgia" w:eastAsia="Times New Roman" w:hAnsi="Georgia" w:cs="Arial"/>
          <w:b/>
          <w:bCs/>
          <w:color w:val="000000"/>
          <w:sz w:val="16"/>
          <w:szCs w:val="16"/>
        </w:rPr>
        <w:t>Ccont</w:t>
      </w:r>
      <w:proofErr w:type="spellEnd"/>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Where: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spellStart"/>
      <w:r w:rsidRPr="006340D9">
        <w:rPr>
          <w:rFonts w:ascii="Georgia" w:eastAsia="Times New Roman" w:hAnsi="Georgia" w:cs="Arial"/>
          <w:color w:val="000000"/>
          <w:sz w:val="16"/>
          <w:szCs w:val="16"/>
        </w:rPr>
        <w:t>Ccalc</w:t>
      </w:r>
      <w:proofErr w:type="spellEnd"/>
      <w:r w:rsidRPr="006340D9">
        <w:rPr>
          <w:rFonts w:ascii="Georgia" w:eastAsia="Times New Roman" w:hAnsi="Georgia" w:cs="Arial"/>
          <w:color w:val="000000"/>
          <w:sz w:val="16"/>
          <w:szCs w:val="16"/>
        </w:rPr>
        <w:t xml:space="preserve"> - Value of </w:t>
      </w:r>
      <w:proofErr w:type="spellStart"/>
      <w:r w:rsidRPr="006340D9">
        <w:rPr>
          <w:rFonts w:ascii="Georgia" w:eastAsia="Times New Roman" w:hAnsi="Georgia" w:cs="Arial"/>
          <w:color w:val="000000"/>
          <w:sz w:val="16"/>
          <w:szCs w:val="16"/>
        </w:rPr>
        <w:t>Tengi</w:t>
      </w:r>
      <w:proofErr w:type="spellEnd"/>
      <w:r w:rsidRPr="006340D9">
        <w:rPr>
          <w:rFonts w:ascii="Georgia" w:eastAsia="Times New Roman" w:hAnsi="Georgia" w:cs="Arial"/>
          <w:color w:val="000000"/>
          <w:sz w:val="16"/>
          <w:szCs w:val="16"/>
        </w:rPr>
        <w:t>, fixed on invoice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spellStart"/>
      <w:r w:rsidRPr="006340D9">
        <w:rPr>
          <w:rFonts w:ascii="Georgia" w:eastAsia="Times New Roman" w:hAnsi="Georgia" w:cs="Arial"/>
          <w:color w:val="000000"/>
          <w:sz w:val="16"/>
          <w:szCs w:val="16"/>
        </w:rPr>
        <w:t>Ccont</w:t>
      </w:r>
      <w:proofErr w:type="spellEnd"/>
      <w:r w:rsidRPr="006340D9">
        <w:rPr>
          <w:rFonts w:ascii="Georgia" w:eastAsia="Times New Roman" w:hAnsi="Georgia" w:cs="Arial"/>
          <w:color w:val="000000"/>
          <w:sz w:val="16"/>
          <w:szCs w:val="16"/>
        </w:rPr>
        <w:t xml:space="preserve"> - Value of </w:t>
      </w:r>
      <w:proofErr w:type="spellStart"/>
      <w:r w:rsidRPr="006340D9">
        <w:rPr>
          <w:rFonts w:ascii="Georgia" w:eastAsia="Times New Roman" w:hAnsi="Georgia" w:cs="Arial"/>
          <w:color w:val="000000"/>
          <w:sz w:val="16"/>
          <w:szCs w:val="16"/>
        </w:rPr>
        <w:t>Tengi</w:t>
      </w:r>
      <w:proofErr w:type="spellEnd"/>
      <w:r w:rsidRPr="006340D9">
        <w:rPr>
          <w:rFonts w:ascii="Georgia" w:eastAsia="Times New Roman" w:hAnsi="Georgia" w:cs="Arial"/>
          <w:color w:val="000000"/>
          <w:sz w:val="16"/>
          <w:szCs w:val="16"/>
        </w:rPr>
        <w:t>, fixed in the Contract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K</w:t>
      </w:r>
      <w:r w:rsidRPr="006340D9">
        <w:rPr>
          <w:rFonts w:ascii="Georgia" w:eastAsia="Times New Roman" w:hAnsi="Georgia" w:cs="Arial"/>
          <w:color w:val="000000"/>
          <w:sz w:val="16"/>
          <w:szCs w:val="16"/>
          <w:vertAlign w:val="subscript"/>
        </w:rPr>
        <w:t>s</w:t>
      </w:r>
      <w:r w:rsidRPr="006340D9">
        <w:rPr>
          <w:rFonts w:ascii="Georgia" w:eastAsia="Times New Roman" w:hAnsi="Georgia" w:cs="Arial"/>
          <w:color w:val="000000"/>
          <w:sz w:val="16"/>
          <w:szCs w:val="16"/>
        </w:rPr>
        <w:t xml:space="preserve"> - Dollar rate to </w:t>
      </w:r>
      <w:proofErr w:type="spellStart"/>
      <w:r w:rsidRPr="006340D9">
        <w:rPr>
          <w:rFonts w:ascii="Georgia" w:eastAsia="Times New Roman" w:hAnsi="Georgia" w:cs="Arial"/>
          <w:color w:val="000000"/>
          <w:sz w:val="16"/>
          <w:szCs w:val="16"/>
        </w:rPr>
        <w:t>Tengi</w:t>
      </w:r>
      <w:proofErr w:type="spellEnd"/>
      <w:r w:rsidRPr="006340D9">
        <w:rPr>
          <w:rFonts w:ascii="Georgia" w:eastAsia="Times New Roman" w:hAnsi="Georgia" w:cs="Arial"/>
          <w:color w:val="000000"/>
          <w:sz w:val="16"/>
          <w:szCs w:val="16"/>
        </w:rPr>
        <w:t xml:space="preserve"> at the date of invoicing.</w:t>
      </w:r>
    </w:p>
    <w:p w:rsidR="00D77464" w:rsidRPr="006340D9" w:rsidRDefault="00D77464" w:rsidP="006340D9">
      <w:pPr>
        <w:spacing w:after="0" w:line="240" w:lineRule="auto"/>
        <w:ind w:right="2880"/>
        <w:rPr>
          <w:rFonts w:ascii="Georgia" w:eastAsia="Times New Roman" w:hAnsi="Georgia" w:cs="Times New Roman"/>
          <w:sz w:val="16"/>
          <w:szCs w:val="16"/>
        </w:rPr>
      </w:pPr>
      <w:r w:rsidRPr="006340D9">
        <w:rPr>
          <w:rFonts w:ascii="Georgia" w:eastAsia="Times New Roman" w:hAnsi="Georgia" w:cs="Arial"/>
          <w:color w:val="000000"/>
          <w:sz w:val="16"/>
          <w:szCs w:val="16"/>
        </w:rPr>
        <w:br/>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2.</w:t>
      </w:r>
      <w:proofErr w:type="gramEnd"/>
      <w:r w:rsidRPr="006340D9">
        <w:rPr>
          <w:rFonts w:ascii="Georgia" w:eastAsia="Times New Roman" w:hAnsi="Georgia" w:cs="Arial"/>
          <w:b/>
          <w:bCs/>
          <w:color w:val="000000"/>
          <w:sz w:val="16"/>
          <w:szCs w:val="16"/>
        </w:rPr>
        <w:t xml:space="preserve"> </w:t>
      </w:r>
      <w:proofErr w:type="gramStart"/>
      <w:r w:rsidRPr="006340D9">
        <w:rPr>
          <w:rFonts w:ascii="Georgia" w:eastAsia="Times New Roman" w:hAnsi="Georgia" w:cs="Arial"/>
          <w:b/>
          <w:bCs/>
          <w:color w:val="000000"/>
          <w:sz w:val="16"/>
          <w:szCs w:val="16"/>
        </w:rPr>
        <w:t>TAXES AND OTHER DUTIES.</w:t>
      </w:r>
      <w:proofErr w:type="gramEnd"/>
      <w:r w:rsidRPr="006340D9">
        <w:rPr>
          <w:rFonts w:ascii="Georgia" w:eastAsia="Times New Roman" w:hAnsi="Georgia" w:cs="Arial"/>
          <w:b/>
          <w:bCs/>
          <w:color w:val="000000"/>
          <w:sz w:val="16"/>
          <w:szCs w:val="16"/>
        </w:rPr>
        <w:t xml:space="preserve"> </w:t>
      </w:r>
      <w:proofErr w:type="gramStart"/>
      <w:r w:rsidRPr="006340D9">
        <w:rPr>
          <w:rFonts w:ascii="Georgia" w:eastAsia="Times New Roman" w:hAnsi="Georgia" w:cs="Arial"/>
          <w:b/>
          <w:bCs/>
          <w:color w:val="000000"/>
          <w:sz w:val="16"/>
          <w:szCs w:val="16"/>
        </w:rPr>
        <w:t>INSURANCE.</w:t>
      </w:r>
      <w:proofErr w:type="gramEnd"/>
      <w:r w:rsidRPr="006340D9">
        <w:rPr>
          <w:rFonts w:ascii="Georgia" w:eastAsia="Times New Roman" w:hAnsi="Georgia" w:cs="Arial"/>
          <w:b/>
          <w:bCs/>
          <w:color w:val="000000"/>
          <w:sz w:val="16"/>
          <w:szCs w:val="16"/>
        </w:rPr>
        <w:t xml:space="preserve"> </w:t>
      </w:r>
      <w:proofErr w:type="gramStart"/>
      <w:r w:rsidRPr="006340D9">
        <w:rPr>
          <w:rFonts w:ascii="Georgia" w:eastAsia="Times New Roman" w:hAnsi="Georgia" w:cs="Arial"/>
          <w:b/>
          <w:bCs/>
          <w:color w:val="000000"/>
          <w:sz w:val="16"/>
          <w:szCs w:val="16"/>
        </w:rPr>
        <w:t>LEGISLATION CHANGE.</w:t>
      </w:r>
      <w:proofErr w:type="gramEnd"/>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hanging="360"/>
        <w:rPr>
          <w:rFonts w:ascii="Georgia" w:eastAsia="Times New Roman" w:hAnsi="Georgia" w:cs="Arial"/>
          <w:color w:val="000000"/>
          <w:sz w:val="16"/>
          <w:szCs w:val="16"/>
        </w:rPr>
      </w:pPr>
      <w:r w:rsidRPr="006340D9">
        <w:rPr>
          <w:rFonts w:ascii="Georgia" w:eastAsia="Times New Roman" w:hAnsi="Georgia" w:cs="Arial"/>
          <w:color w:val="000000"/>
          <w:sz w:val="16"/>
          <w:szCs w:val="16"/>
        </w:rPr>
        <w:t>2.1</w:t>
      </w:r>
      <w:proofErr w:type="gramStart"/>
      <w:r w:rsidRPr="006340D9">
        <w:rPr>
          <w:rFonts w:ascii="Georgia" w:eastAsia="Times New Roman" w:hAnsi="Georgia" w:cs="Arial"/>
          <w:color w:val="000000"/>
          <w:sz w:val="16"/>
          <w:szCs w:val="16"/>
        </w:rPr>
        <w:t>.All</w:t>
      </w:r>
      <w:proofErr w:type="gramEnd"/>
      <w:r w:rsidRPr="006340D9">
        <w:rPr>
          <w:rFonts w:ascii="Georgia" w:eastAsia="Times New Roman" w:hAnsi="Georgia" w:cs="Arial"/>
          <w:color w:val="000000"/>
          <w:sz w:val="16"/>
          <w:szCs w:val="16"/>
        </w:rPr>
        <w:t xml:space="preserve"> the rates and cost stipulated in this Appendix and the Contract as a whole do not include VAT.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hanging="360"/>
        <w:rPr>
          <w:rFonts w:ascii="Georgia" w:eastAsia="Times New Roman" w:hAnsi="Georgia" w:cs="Arial"/>
          <w:color w:val="000000"/>
          <w:sz w:val="16"/>
          <w:szCs w:val="16"/>
        </w:rPr>
      </w:pPr>
      <w:r w:rsidRPr="006340D9">
        <w:rPr>
          <w:rFonts w:ascii="Georgia" w:eastAsia="Times New Roman" w:hAnsi="Georgia" w:cs="Arial"/>
          <w:color w:val="000000"/>
          <w:sz w:val="16"/>
          <w:szCs w:val="16"/>
        </w:rPr>
        <w:t>a.1</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Customer will endow Contractor with, exclusively on operations performed under this Contract, the existing privileges on tax payment release, which it enjoys in the Republic of Kazakhstan according to the provisions of the Contract with an Authorized Body.</w:t>
      </w:r>
    </w:p>
    <w:p w:rsidR="00D77464" w:rsidRPr="006340D9" w:rsidRDefault="00D77464" w:rsidP="006340D9">
      <w:pPr>
        <w:shd w:val="clear" w:color="auto" w:fill="FFFFFF"/>
        <w:spacing w:after="0" w:line="240" w:lineRule="auto"/>
        <w:ind w:right="2880"/>
        <w:rPr>
          <w:rFonts w:ascii="Georgia" w:eastAsia="Times New Roman" w:hAnsi="Georgia" w:cs="Arial"/>
          <w:color w:val="FF0000"/>
          <w:sz w:val="16"/>
          <w:szCs w:val="16"/>
        </w:rPr>
      </w:pPr>
    </w:p>
    <w:p w:rsidR="00D77464" w:rsidRPr="006340D9" w:rsidRDefault="00D77464" w:rsidP="006340D9">
      <w:pPr>
        <w:shd w:val="clear" w:color="auto" w:fill="FFFFFF"/>
        <w:spacing w:after="0" w:line="240" w:lineRule="auto"/>
        <w:ind w:right="2880" w:hanging="360"/>
        <w:rPr>
          <w:rFonts w:ascii="Georgia" w:eastAsia="Times New Roman" w:hAnsi="Georgia" w:cs="Arial"/>
          <w:color w:val="000000"/>
          <w:sz w:val="16"/>
          <w:szCs w:val="16"/>
        </w:rPr>
      </w:pPr>
      <w:r w:rsidRPr="006340D9">
        <w:rPr>
          <w:rFonts w:ascii="Georgia" w:eastAsia="Times New Roman" w:hAnsi="Georgia" w:cs="Arial"/>
          <w:color w:val="000000"/>
          <w:sz w:val="16"/>
          <w:szCs w:val="16"/>
        </w:rPr>
        <w:t>a.2</w:t>
      </w:r>
    </w:p>
    <w:p w:rsidR="00D77464" w:rsidRPr="006340D9" w:rsidRDefault="00D77464" w:rsidP="006340D9">
      <w:pPr>
        <w:shd w:val="clear" w:color="auto" w:fill="FFFFFF"/>
        <w:spacing w:after="0" w:line="240" w:lineRule="auto"/>
        <w:ind w:right="2880" w:hanging="76"/>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 Customer makes that or other kind of insurance as is required by the terms and conditions of this contract. Contractor shall </w:t>
      </w:r>
      <w:proofErr w:type="gramStart"/>
      <w:r w:rsidRPr="006340D9">
        <w:rPr>
          <w:rFonts w:ascii="Georgia" w:eastAsia="Times New Roman" w:hAnsi="Georgia" w:cs="Arial"/>
          <w:color w:val="000000"/>
          <w:sz w:val="16"/>
          <w:szCs w:val="16"/>
        </w:rPr>
        <w:t>maintain,</w:t>
      </w:r>
      <w:proofErr w:type="gramEnd"/>
      <w:r w:rsidRPr="006340D9">
        <w:rPr>
          <w:rFonts w:ascii="Georgia" w:eastAsia="Times New Roman" w:hAnsi="Georgia" w:cs="Arial"/>
          <w:color w:val="000000"/>
          <w:sz w:val="16"/>
          <w:szCs w:val="16"/>
        </w:rPr>
        <w:t xml:space="preserve"> personnel insurance, Contractor motor transport insurance and equipment insurance and is made by Contractor itself at its account. Contractor must observe the acting Law of the Republic of Kazakhstan related to compulsory kinds of personnel insurance.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tbl>
      <w:tblPr>
        <w:tblW w:w="0" w:type="auto"/>
        <w:tblCellSpacing w:w="0" w:type="dxa"/>
        <w:shd w:val="clear" w:color="auto" w:fill="FFFFFF"/>
        <w:tblCellMar>
          <w:top w:w="15" w:type="dxa"/>
          <w:left w:w="15" w:type="dxa"/>
          <w:bottom w:w="15" w:type="dxa"/>
          <w:right w:w="15" w:type="dxa"/>
        </w:tblCellMar>
        <w:tblLook w:val="04A0"/>
      </w:tblPr>
      <w:tblGrid>
        <w:gridCol w:w="3395"/>
        <w:gridCol w:w="2600"/>
        <w:gridCol w:w="3395"/>
      </w:tblGrid>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For Customer: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For Contractor</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Signature </w:t>
            </w:r>
            <w:r w:rsidRPr="006340D9">
              <w:rPr>
                <w:rFonts w:ascii="Georgia" w:eastAsia="Times New Roman" w:hAnsi="Georgia" w:cs="Arial"/>
                <w:i/>
                <w:iCs/>
                <w:sz w:val="16"/>
                <w:szCs w:val="16"/>
              </w:rPr>
              <w:t xml:space="preserve">/s/ </w:t>
            </w:r>
            <w:proofErr w:type="spellStart"/>
            <w:r w:rsidRPr="006340D9">
              <w:rPr>
                <w:rFonts w:ascii="Georgia" w:eastAsia="Times New Roman" w:hAnsi="Georgia" w:cs="Arial"/>
                <w:i/>
                <w:iCs/>
                <w:sz w:val="16"/>
                <w:szCs w:val="16"/>
              </w:rPr>
              <w:t>Bolat</w:t>
            </w:r>
            <w:proofErr w:type="spellEnd"/>
            <w:r w:rsidRPr="006340D9">
              <w:rPr>
                <w:rFonts w:ascii="Georgia" w:eastAsia="Times New Roman" w:hAnsi="Georgia" w:cs="Arial"/>
                <w:i/>
                <w:iCs/>
                <w:sz w:val="16"/>
                <w:szCs w:val="16"/>
              </w:rPr>
              <w:t xml:space="preserve"> </w:t>
            </w:r>
            <w:proofErr w:type="spellStart"/>
            <w:r w:rsidRPr="006340D9">
              <w:rPr>
                <w:rFonts w:ascii="Georgia" w:eastAsia="Times New Roman" w:hAnsi="Georgia" w:cs="Arial"/>
                <w:i/>
                <w:iCs/>
                <w:sz w:val="16"/>
                <w:szCs w:val="16"/>
              </w:rPr>
              <w:t>Mukashev</w:t>
            </w:r>
            <w:proofErr w:type="spellEnd"/>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Signature </w:t>
            </w:r>
            <w:r w:rsidRPr="006340D9">
              <w:rPr>
                <w:rFonts w:ascii="Georgia" w:eastAsia="Times New Roman" w:hAnsi="Georgia" w:cs="Arial"/>
                <w:i/>
                <w:iCs/>
                <w:sz w:val="16"/>
                <w:szCs w:val="16"/>
              </w:rPr>
              <w:t xml:space="preserve">/s/ D. A. </w:t>
            </w:r>
            <w:proofErr w:type="spellStart"/>
            <w:r w:rsidRPr="006340D9">
              <w:rPr>
                <w:rFonts w:ascii="Georgia" w:eastAsia="Times New Roman" w:hAnsi="Georgia" w:cs="Arial"/>
                <w:i/>
                <w:iCs/>
                <w:sz w:val="16"/>
                <w:szCs w:val="16"/>
              </w:rPr>
              <w:t>Shutko</w:t>
            </w:r>
            <w:proofErr w:type="spellEnd"/>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roofErr w:type="spellStart"/>
            <w:r w:rsidRPr="006340D9">
              <w:rPr>
                <w:rFonts w:ascii="Georgia" w:eastAsia="Times New Roman" w:hAnsi="Georgia" w:cs="Arial"/>
                <w:sz w:val="16"/>
                <w:szCs w:val="16"/>
              </w:rPr>
              <w:t>Mukashev</w:t>
            </w:r>
            <w:proofErr w:type="spellEnd"/>
            <w:r w:rsidRPr="006340D9">
              <w:rPr>
                <w:rFonts w:ascii="Georgia" w:eastAsia="Times New Roman" w:hAnsi="Georgia" w:cs="Arial"/>
                <w:sz w:val="16"/>
                <w:szCs w:val="16"/>
              </w:rPr>
              <w:t xml:space="preserve"> B.R.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D.A. </w:t>
            </w:r>
            <w:proofErr w:type="spellStart"/>
            <w:r w:rsidRPr="006340D9">
              <w:rPr>
                <w:rFonts w:ascii="Georgia" w:eastAsia="Times New Roman" w:hAnsi="Georgia" w:cs="Arial"/>
                <w:sz w:val="16"/>
                <w:szCs w:val="16"/>
              </w:rPr>
              <w:t>Shutko</w:t>
            </w:r>
            <w:proofErr w:type="spellEnd"/>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Director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Director General</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August "6"  2004</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August "6"  2004</w:t>
            </w:r>
          </w:p>
        </w:tc>
      </w:tr>
    </w:tbl>
    <w:p w:rsidR="00D77464" w:rsidRPr="006340D9" w:rsidRDefault="00D77464" w:rsidP="006340D9">
      <w:pPr>
        <w:spacing w:after="0" w:line="240" w:lineRule="auto"/>
        <w:ind w:right="2880"/>
        <w:rPr>
          <w:rFonts w:ascii="Georgia" w:eastAsia="Times New Roman" w:hAnsi="Georgia" w:cs="Times New Roman"/>
          <w:sz w:val="16"/>
          <w:szCs w:val="16"/>
        </w:rPr>
      </w:pPr>
      <w:r w:rsidRPr="006340D9">
        <w:rPr>
          <w:rFonts w:ascii="Georgia" w:eastAsia="Times New Roman" w:hAnsi="Georgia" w:cs="Arial"/>
          <w:color w:val="000000"/>
          <w:sz w:val="16"/>
          <w:szCs w:val="16"/>
        </w:rPr>
        <w:br/>
      </w:r>
    </w:p>
    <w:p w:rsidR="00D77464" w:rsidRPr="006340D9" w:rsidRDefault="00D77464" w:rsidP="006340D9">
      <w:pPr>
        <w:pageBreakBefore/>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lastRenderedPageBreak/>
        <w:t>APPENDIX C</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PARTIES RESPONSIBILITIES ALLOCATION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 This Appendix determines the Parties responsibility for the provision of the operations performed under this Contract with materials, technical and transport means, equipment, personnel, production-technical documentation and all necessary services defined in table C.1.</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2. Columns </w:t>
      </w:r>
      <w:r w:rsidRPr="006340D9">
        <w:rPr>
          <w:rFonts w:ascii="Georgia" w:eastAsia="Times New Roman" w:hAnsi="Georgia" w:cs="Arial"/>
          <w:b/>
          <w:bCs/>
          <w:i/>
          <w:iCs/>
          <w:color w:val="000000"/>
          <w:sz w:val="16"/>
          <w:szCs w:val="16"/>
        </w:rPr>
        <w:t>3</w:t>
      </w:r>
      <w:r w:rsidRPr="006340D9">
        <w:rPr>
          <w:rFonts w:ascii="Georgia" w:eastAsia="Times New Roman" w:hAnsi="Georgia" w:cs="Arial"/>
          <w:color w:val="000000"/>
          <w:sz w:val="16"/>
          <w:szCs w:val="16"/>
        </w:rPr>
        <w:t> and </w:t>
      </w:r>
      <w:r w:rsidRPr="006340D9">
        <w:rPr>
          <w:rFonts w:ascii="Georgia" w:eastAsia="Times New Roman" w:hAnsi="Georgia" w:cs="Arial"/>
          <w:b/>
          <w:bCs/>
          <w:i/>
          <w:iCs/>
          <w:color w:val="000000"/>
          <w:sz w:val="16"/>
          <w:szCs w:val="16"/>
        </w:rPr>
        <w:t>4</w:t>
      </w:r>
      <w:r w:rsidRPr="006340D9">
        <w:rPr>
          <w:rFonts w:ascii="Georgia" w:eastAsia="Times New Roman" w:hAnsi="Georgia" w:cs="Arial"/>
          <w:color w:val="000000"/>
          <w:sz w:val="16"/>
          <w:szCs w:val="16"/>
        </w:rPr>
        <w:t> of the table define Parties' degree of responsibility marked with numbers meaning the following accordingly:</w:t>
      </w:r>
    </w:p>
    <w:p w:rsidR="00D77464" w:rsidRPr="006340D9" w:rsidRDefault="00D77464" w:rsidP="006340D9">
      <w:pPr>
        <w:shd w:val="clear" w:color="auto" w:fill="FFFFFF"/>
        <w:spacing w:after="0" w:line="240" w:lineRule="auto"/>
        <w:ind w:right="2880" w:hanging="360"/>
        <w:rPr>
          <w:rFonts w:ascii="Georgia" w:eastAsia="Times New Roman" w:hAnsi="Georgia" w:cs="Arial"/>
          <w:color w:val="000000"/>
          <w:sz w:val="16"/>
          <w:szCs w:val="16"/>
        </w:rPr>
      </w:pPr>
      <w:r w:rsidRPr="006340D9">
        <w:rPr>
          <w:rFonts w:ascii="Georgia" w:eastAsia="Times New Roman" w:hAnsi="Georgia" w:cs="Arial"/>
          <w:color w:val="000000"/>
          <w:sz w:val="16"/>
          <w:szCs w:val="16"/>
        </w:rPr>
        <w:t>1.</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Contractor bears responsibility at the expense of Contractor, that is of sums entered into the estimate (contractual cost);</w:t>
      </w:r>
    </w:p>
    <w:p w:rsidR="00D77464" w:rsidRPr="006340D9" w:rsidRDefault="00D77464" w:rsidP="006340D9">
      <w:pPr>
        <w:shd w:val="clear" w:color="auto" w:fill="FFFFFF"/>
        <w:spacing w:after="0" w:line="240" w:lineRule="auto"/>
        <w:ind w:right="2880" w:hanging="360"/>
        <w:rPr>
          <w:rFonts w:ascii="Georgia" w:eastAsia="Times New Roman" w:hAnsi="Georgia" w:cs="Arial"/>
          <w:color w:val="000000"/>
          <w:sz w:val="16"/>
          <w:szCs w:val="16"/>
        </w:rPr>
      </w:pPr>
      <w:r w:rsidRPr="006340D9">
        <w:rPr>
          <w:rFonts w:ascii="Georgia" w:eastAsia="Times New Roman" w:hAnsi="Georgia" w:cs="Arial"/>
          <w:color w:val="000000"/>
          <w:sz w:val="16"/>
          <w:szCs w:val="16"/>
        </w:rPr>
        <w:t>2.</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Contractor bears responsibility at the expense of Customer, that is of sums not entered into the estimate (contractual cost);</w:t>
      </w:r>
    </w:p>
    <w:p w:rsidR="00D77464" w:rsidRPr="006340D9" w:rsidRDefault="00D77464" w:rsidP="006340D9">
      <w:pPr>
        <w:shd w:val="clear" w:color="auto" w:fill="FFFFFF"/>
        <w:spacing w:after="0" w:line="240" w:lineRule="auto"/>
        <w:ind w:right="2880" w:hanging="360"/>
        <w:rPr>
          <w:rFonts w:ascii="Georgia" w:eastAsia="Times New Roman" w:hAnsi="Georgia" w:cs="Arial"/>
          <w:color w:val="000000"/>
          <w:sz w:val="16"/>
          <w:szCs w:val="16"/>
        </w:rPr>
      </w:pPr>
      <w:r w:rsidRPr="006340D9">
        <w:rPr>
          <w:rFonts w:ascii="Georgia" w:eastAsia="Times New Roman" w:hAnsi="Georgia" w:cs="Arial"/>
          <w:color w:val="000000"/>
          <w:sz w:val="16"/>
          <w:szCs w:val="16"/>
        </w:rPr>
        <w:t>3.</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Customer bears responsibility at the expense of </w:t>
      </w:r>
      <w:proofErr w:type="gramStart"/>
      <w:r w:rsidRPr="006340D9">
        <w:rPr>
          <w:rFonts w:ascii="Georgia" w:eastAsia="Times New Roman" w:hAnsi="Georgia" w:cs="Arial"/>
          <w:color w:val="000000"/>
          <w:sz w:val="16"/>
          <w:szCs w:val="16"/>
        </w:rPr>
        <w:t>Customer, that</w:t>
      </w:r>
      <w:proofErr w:type="gramEnd"/>
      <w:r w:rsidRPr="006340D9">
        <w:rPr>
          <w:rFonts w:ascii="Georgia" w:eastAsia="Times New Roman" w:hAnsi="Georgia" w:cs="Arial"/>
          <w:color w:val="000000"/>
          <w:sz w:val="16"/>
          <w:szCs w:val="16"/>
        </w:rPr>
        <w:t xml:space="preserve"> is of sums not entered into the estimate (contractual cost);</w:t>
      </w:r>
    </w:p>
    <w:p w:rsidR="00D77464" w:rsidRPr="006340D9" w:rsidRDefault="00D77464" w:rsidP="006340D9">
      <w:pPr>
        <w:shd w:val="clear" w:color="auto" w:fill="FFFFFF"/>
        <w:spacing w:after="0" w:line="240" w:lineRule="auto"/>
        <w:ind w:right="2880" w:hanging="360"/>
        <w:rPr>
          <w:rFonts w:ascii="Georgia" w:eastAsia="Times New Roman" w:hAnsi="Georgia" w:cs="Arial"/>
          <w:color w:val="000000"/>
          <w:sz w:val="16"/>
          <w:szCs w:val="16"/>
        </w:rPr>
      </w:pPr>
      <w:r w:rsidRPr="006340D9">
        <w:rPr>
          <w:rFonts w:ascii="Georgia" w:eastAsia="Times New Roman" w:hAnsi="Georgia" w:cs="Arial"/>
          <w:color w:val="000000"/>
          <w:sz w:val="16"/>
          <w:szCs w:val="16"/>
        </w:rPr>
        <w:t>4.</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Customer bears responsibility at the expense of Contractor, that is of sums entered into the estimate (contractual cost)</w:t>
      </w:r>
      <w:proofErr w:type="gramStart"/>
      <w:r w:rsidRPr="006340D9">
        <w:rPr>
          <w:rFonts w:ascii="Georgia" w:eastAsia="Times New Roman" w:hAnsi="Georgia" w:cs="Arial"/>
          <w:color w:val="000000"/>
          <w:sz w:val="16"/>
          <w:szCs w:val="16"/>
        </w:rPr>
        <w:t>;</w:t>
      </w:r>
      <w:proofErr w:type="gramEnd"/>
      <w:r w:rsidRPr="006340D9">
        <w:rPr>
          <w:rFonts w:ascii="Georgia" w:eastAsia="Times New Roman" w:hAnsi="Georgia" w:cs="Arial"/>
          <w:color w:val="000000"/>
          <w:sz w:val="16"/>
          <w:szCs w:val="16"/>
        </w:rPr>
        <w:br/>
      </w:r>
      <w:r w:rsidRPr="006340D9">
        <w:rPr>
          <w:rFonts w:ascii="Georgia" w:eastAsia="Times New Roman" w:hAnsi="Georgia" w:cs="Arial"/>
          <w:color w:val="000000"/>
          <w:sz w:val="16"/>
          <w:szCs w:val="16"/>
        </w:rPr>
        <w:br/>
      </w:r>
      <w:r w:rsidRPr="006340D9">
        <w:rPr>
          <w:rFonts w:ascii="Georgia" w:eastAsia="Times New Roman" w:hAnsi="Georgia" w:cs="Arial"/>
          <w:b/>
          <w:bCs/>
          <w:color w:val="000000"/>
          <w:sz w:val="16"/>
          <w:szCs w:val="16"/>
        </w:rPr>
        <w:t>Table C.1 RESPONSIBILITY DISTRIBUTION WHEN DRILLING WELLS</w:t>
      </w:r>
    </w:p>
    <w:tbl>
      <w:tblPr>
        <w:tblW w:w="0" w:type="auto"/>
        <w:tblCellSpacing w:w="0" w:type="dxa"/>
        <w:shd w:val="clear" w:color="auto" w:fill="FFFFFF"/>
        <w:tblCellMar>
          <w:top w:w="15" w:type="dxa"/>
          <w:left w:w="15" w:type="dxa"/>
          <w:bottom w:w="15" w:type="dxa"/>
          <w:right w:w="15" w:type="dxa"/>
        </w:tblCellMar>
        <w:tblLook w:val="04A0"/>
      </w:tblPr>
      <w:tblGrid>
        <w:gridCol w:w="2081"/>
        <w:gridCol w:w="2627"/>
        <w:gridCol w:w="2363"/>
        <w:gridCol w:w="2305"/>
        <w:gridCol w:w="34"/>
      </w:tblGrid>
      <w:tr w:rsidR="00D77464" w:rsidRPr="006340D9" w:rsidTr="00D77464">
        <w:trPr>
          <w:gridAfter w:val="1"/>
          <w:trHeight w:val="276"/>
          <w:tblCellSpacing w:w="0" w:type="dxa"/>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No</w:t>
            </w:r>
          </w:p>
        </w:tc>
        <w:tc>
          <w:tcPr>
            <w:tcW w:w="5925" w:type="dxa"/>
            <w:vMerge w:val="restart"/>
            <w:tcBorders>
              <w:top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Sense of responsibility</w:t>
            </w:r>
          </w:p>
        </w:tc>
        <w:tc>
          <w:tcPr>
            <w:tcW w:w="2565" w:type="dxa"/>
            <w:gridSpan w:val="2"/>
            <w:vMerge w:val="restart"/>
            <w:tcBorders>
              <w:top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Party responsible</w:t>
            </w:r>
          </w:p>
        </w:tc>
      </w:tr>
      <w:tr w:rsidR="00D77464" w:rsidRPr="006340D9" w:rsidTr="00D77464">
        <w:trPr>
          <w:tblCellSpacing w:w="0" w:type="dxa"/>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7464" w:rsidRPr="006340D9" w:rsidRDefault="00D77464" w:rsidP="006340D9">
            <w:pPr>
              <w:spacing w:after="0" w:line="240" w:lineRule="auto"/>
              <w:ind w:right="2880"/>
              <w:rPr>
                <w:rFonts w:ascii="Georgia" w:eastAsia="Times New Roman" w:hAnsi="Georgia" w:cs="Arial"/>
                <w:sz w:val="16"/>
                <w:szCs w:val="16"/>
              </w:rPr>
            </w:pPr>
          </w:p>
        </w:tc>
        <w:tc>
          <w:tcPr>
            <w:tcW w:w="0" w:type="auto"/>
            <w:vMerge/>
            <w:tcBorders>
              <w:top w:val="single" w:sz="4" w:space="0" w:color="000000"/>
              <w:bottom w:val="single" w:sz="4" w:space="0" w:color="000000"/>
              <w:right w:val="single" w:sz="4" w:space="0" w:color="000000"/>
            </w:tcBorders>
            <w:shd w:val="clear" w:color="auto" w:fill="FFFFFF"/>
            <w:vAlign w:val="center"/>
            <w:hideMark/>
          </w:tcPr>
          <w:p w:rsidR="00D77464" w:rsidRPr="006340D9" w:rsidRDefault="00D77464" w:rsidP="006340D9">
            <w:pPr>
              <w:spacing w:after="0" w:line="240" w:lineRule="auto"/>
              <w:ind w:right="2880"/>
              <w:rPr>
                <w:rFonts w:ascii="Georgia" w:eastAsia="Times New Roman" w:hAnsi="Georgia" w:cs="Arial"/>
                <w:sz w:val="16"/>
                <w:szCs w:val="16"/>
              </w:rPr>
            </w:pPr>
          </w:p>
        </w:tc>
        <w:tc>
          <w:tcPr>
            <w:tcW w:w="0" w:type="auto"/>
            <w:gridSpan w:val="2"/>
            <w:vMerge/>
            <w:tcBorders>
              <w:top w:val="single" w:sz="4" w:space="0" w:color="000000"/>
              <w:bottom w:val="single" w:sz="4" w:space="0" w:color="000000"/>
              <w:right w:val="single" w:sz="4" w:space="0" w:color="000000"/>
            </w:tcBorders>
            <w:shd w:val="clear" w:color="auto" w:fill="FFFFFF"/>
            <w:vAlign w:val="center"/>
            <w:hideMark/>
          </w:tcPr>
          <w:p w:rsidR="00D77464" w:rsidRPr="006340D9" w:rsidRDefault="00D77464" w:rsidP="006340D9">
            <w:pPr>
              <w:spacing w:after="0" w:line="240" w:lineRule="auto"/>
              <w:ind w:right="2880"/>
              <w:rPr>
                <w:rFonts w:ascii="Georgia" w:eastAsia="Times New Roman" w:hAnsi="Georgia" w:cs="Arial"/>
                <w:sz w:val="16"/>
                <w:szCs w:val="16"/>
              </w:rPr>
            </w:pP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Arial"/>
                <w:sz w:val="16"/>
                <w:szCs w:val="16"/>
              </w:rPr>
            </w:pPr>
          </w:p>
        </w:tc>
      </w:tr>
      <w:tr w:rsidR="00D77464" w:rsidRPr="006340D9" w:rsidTr="00D77464">
        <w:trPr>
          <w:tblCellSpacing w:w="0" w:type="dxa"/>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7464" w:rsidRPr="006340D9" w:rsidRDefault="00D77464" w:rsidP="006340D9">
            <w:pPr>
              <w:spacing w:after="0" w:line="240" w:lineRule="auto"/>
              <w:ind w:right="2880"/>
              <w:rPr>
                <w:rFonts w:ascii="Georgia" w:eastAsia="Times New Roman" w:hAnsi="Georgia" w:cs="Arial"/>
                <w:sz w:val="16"/>
                <w:szCs w:val="16"/>
              </w:rPr>
            </w:pPr>
          </w:p>
        </w:tc>
        <w:tc>
          <w:tcPr>
            <w:tcW w:w="0" w:type="auto"/>
            <w:vMerge/>
            <w:tcBorders>
              <w:top w:val="single" w:sz="4" w:space="0" w:color="000000"/>
              <w:bottom w:val="single" w:sz="4" w:space="0" w:color="000000"/>
              <w:right w:val="single" w:sz="4" w:space="0" w:color="000000"/>
            </w:tcBorders>
            <w:shd w:val="clear" w:color="auto" w:fill="FFFFFF"/>
            <w:vAlign w:val="center"/>
            <w:hideMark/>
          </w:tcPr>
          <w:p w:rsidR="00D77464" w:rsidRPr="006340D9" w:rsidRDefault="00D77464" w:rsidP="006340D9">
            <w:pPr>
              <w:spacing w:after="0" w:line="240" w:lineRule="auto"/>
              <w:ind w:right="2880"/>
              <w:rPr>
                <w:rFonts w:ascii="Georgia" w:eastAsia="Times New Roman" w:hAnsi="Georgia" w:cs="Arial"/>
                <w:sz w:val="16"/>
                <w:szCs w:val="16"/>
              </w:rPr>
            </w:pPr>
          </w:p>
        </w:tc>
        <w:tc>
          <w:tcPr>
            <w:tcW w:w="156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Contractor</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Customer</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i/>
                <w:iCs/>
                <w:sz w:val="16"/>
                <w:szCs w:val="16"/>
              </w:rPr>
              <w:t>    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i/>
                <w:iCs/>
                <w:sz w:val="16"/>
                <w:szCs w:val="16"/>
              </w:rPr>
              <w:t>                </w:t>
            </w:r>
            <w:r w:rsidRPr="006340D9">
              <w:rPr>
                <w:rFonts w:ascii="Georgia" w:eastAsia="Times New Roman" w:hAnsi="Georgia" w:cs="Arial"/>
                <w:b/>
                <w:bCs/>
                <w:i/>
                <w:iCs/>
                <w:sz w:val="16"/>
                <w:szCs w:val="16"/>
              </w:rPr>
              <w:lastRenderedPageBreak/>
              <w:t>      2</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i/>
                <w:iCs/>
                <w:sz w:val="16"/>
                <w:szCs w:val="16"/>
              </w:rPr>
              <w:lastRenderedPageBreak/>
              <w:t>      3</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i/>
                <w:iCs/>
                <w:sz w:val="16"/>
                <w:szCs w:val="16"/>
              </w:rPr>
              <w:t>      4</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Well Project documentation</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Well site, size 100m x 100m, access r</w:t>
            </w:r>
            <w:r w:rsidRPr="006340D9">
              <w:rPr>
                <w:rFonts w:ascii="Georgia" w:eastAsia="Times New Roman" w:hAnsi="Georgia" w:cs="Arial"/>
                <w:sz w:val="16"/>
                <w:szCs w:val="16"/>
              </w:rPr>
              <w:lastRenderedPageBreak/>
              <w:t>oad</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3.</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Operation plans and programs</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For preparatory works, drilling, casing</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3.2.</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For test and hydrodynamic research of wells</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4.</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Getting control bodies per</w:t>
            </w:r>
            <w:r w:rsidRPr="006340D9">
              <w:rPr>
                <w:rFonts w:ascii="Georgia" w:eastAsia="Times New Roman" w:hAnsi="Georgia" w:cs="Arial"/>
                <w:b/>
                <w:bCs/>
                <w:sz w:val="16"/>
                <w:szCs w:val="16"/>
              </w:rPr>
              <w:lastRenderedPageBreak/>
              <w:t>mission for</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well operations performance</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5.</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Materials and equipment acquisit</w:t>
            </w:r>
            <w:r w:rsidRPr="006340D9">
              <w:rPr>
                <w:rFonts w:ascii="Georgia" w:eastAsia="Times New Roman" w:hAnsi="Georgia" w:cs="Arial"/>
                <w:b/>
                <w:bCs/>
                <w:sz w:val="16"/>
                <w:szCs w:val="16"/>
              </w:rPr>
              <w:lastRenderedPageBreak/>
              <w:t>ion (including</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delivery to the well site)</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Chemicals for mud processing</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w:t>
            </w:r>
            <w:r w:rsidRPr="006340D9">
              <w:rPr>
                <w:rFonts w:ascii="Georgia" w:eastAsia="Times New Roman" w:hAnsi="Georgia" w:cs="Arial"/>
                <w:sz w:val="16"/>
                <w:szCs w:val="16"/>
              </w:rPr>
              <w:lastRenderedPageBreak/>
              <w:t>2</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Di</w:t>
            </w:r>
            <w:r w:rsidRPr="006340D9">
              <w:rPr>
                <w:rFonts w:ascii="Georgia" w:eastAsia="Times New Roman" w:hAnsi="Georgia" w:cs="Arial"/>
                <w:sz w:val="16"/>
                <w:szCs w:val="16"/>
              </w:rPr>
              <w:lastRenderedPageBreak/>
              <w:t>esel fuel</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5.3</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Diesel oil</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5.4</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Oil or other liquid for well stimulation</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5.5</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Water for t</w:t>
            </w:r>
            <w:r w:rsidRPr="006340D9">
              <w:rPr>
                <w:rFonts w:ascii="Georgia" w:eastAsia="Times New Roman" w:hAnsi="Georgia" w:cs="Arial"/>
                <w:sz w:val="16"/>
                <w:szCs w:val="16"/>
              </w:rPr>
              <w:lastRenderedPageBreak/>
              <w:t>echnical needs (water for mud mixing and well stimulation)</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5.6</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Cement and c</w:t>
            </w:r>
            <w:r w:rsidRPr="006340D9">
              <w:rPr>
                <w:rFonts w:ascii="Georgia" w:eastAsia="Times New Roman" w:hAnsi="Georgia" w:cs="Arial"/>
                <w:sz w:val="16"/>
                <w:szCs w:val="16"/>
              </w:rPr>
              <w:lastRenderedPageBreak/>
              <w:t>ement additives</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5.7</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Bottom hole assembly elements</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5.8</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 pipes</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5.9</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 bits</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5.10</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Casin</w:t>
            </w:r>
            <w:r w:rsidRPr="006340D9">
              <w:rPr>
                <w:rFonts w:ascii="Georgia" w:eastAsia="Times New Roman" w:hAnsi="Georgia" w:cs="Arial"/>
                <w:sz w:val="16"/>
                <w:szCs w:val="16"/>
              </w:rPr>
              <w:lastRenderedPageBreak/>
              <w:t>gs</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5.11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Casings float equipment</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5.12</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 pipes lubricant</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5.13</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Casings lubricant</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5.14</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Solids </w:t>
            </w:r>
            <w:r w:rsidRPr="006340D9">
              <w:rPr>
                <w:rFonts w:ascii="Georgia" w:eastAsia="Times New Roman" w:hAnsi="Georgia" w:cs="Arial"/>
                <w:sz w:val="16"/>
                <w:szCs w:val="16"/>
              </w:rPr>
              <w:lastRenderedPageBreak/>
              <w:t>control system equipment</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5.15</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Hydraulic fluid for BOP control system</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5.16</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Casing h</w:t>
            </w:r>
            <w:r w:rsidRPr="006340D9">
              <w:rPr>
                <w:rFonts w:ascii="Georgia" w:eastAsia="Times New Roman" w:hAnsi="Georgia" w:cs="Arial"/>
                <w:sz w:val="16"/>
                <w:szCs w:val="16"/>
              </w:rPr>
              <w:lastRenderedPageBreak/>
              <w:t>ead and adapter spools for Contractor blowout equipment installation</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w:t>
            </w:r>
            <w:r w:rsidRPr="006340D9">
              <w:rPr>
                <w:rFonts w:ascii="Georgia" w:eastAsia="Times New Roman" w:hAnsi="Georgia" w:cs="Arial"/>
                <w:sz w:val="16"/>
                <w:szCs w:val="16"/>
              </w:rPr>
              <w:lastRenderedPageBreak/>
              <w:t>17</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X-</w:t>
            </w:r>
            <w:proofErr w:type="spellStart"/>
            <w:r w:rsidRPr="006340D9">
              <w:rPr>
                <w:rFonts w:ascii="Georgia" w:eastAsia="Times New Roman" w:hAnsi="Georgia" w:cs="Arial"/>
                <w:sz w:val="16"/>
                <w:szCs w:val="16"/>
              </w:rPr>
              <w:lastRenderedPageBreak/>
              <w:t>mas</w:t>
            </w:r>
            <w:proofErr w:type="spellEnd"/>
            <w:r w:rsidRPr="006340D9">
              <w:rPr>
                <w:rFonts w:ascii="Georgia" w:eastAsia="Times New Roman" w:hAnsi="Georgia" w:cs="Arial"/>
                <w:sz w:val="16"/>
                <w:szCs w:val="16"/>
              </w:rPr>
              <w:t xml:space="preserve"> tree with the tubing hanger and head, X-</w:t>
            </w:r>
            <w:proofErr w:type="spellStart"/>
            <w:r w:rsidRPr="006340D9">
              <w:rPr>
                <w:rFonts w:ascii="Georgia" w:eastAsia="Times New Roman" w:hAnsi="Georgia" w:cs="Arial"/>
                <w:sz w:val="16"/>
                <w:szCs w:val="16"/>
              </w:rPr>
              <w:t>mas</w:t>
            </w:r>
            <w:proofErr w:type="spellEnd"/>
            <w:r w:rsidRPr="006340D9">
              <w:rPr>
                <w:rFonts w:ascii="Georgia" w:eastAsia="Times New Roman" w:hAnsi="Georgia" w:cs="Arial"/>
                <w:sz w:val="16"/>
                <w:szCs w:val="16"/>
              </w:rPr>
              <w:t xml:space="preserve"> tree manifold</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5.18</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Tubing</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5.1</w:t>
            </w:r>
            <w:r w:rsidRPr="006340D9">
              <w:rPr>
                <w:rFonts w:ascii="Georgia" w:eastAsia="Times New Roman" w:hAnsi="Georgia" w:cs="Arial"/>
                <w:sz w:val="16"/>
                <w:szCs w:val="16"/>
              </w:rPr>
              <w:lastRenderedPageBreak/>
              <w:t>9</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Aci</w:t>
            </w:r>
            <w:r w:rsidRPr="006340D9">
              <w:rPr>
                <w:rFonts w:ascii="Georgia" w:eastAsia="Times New Roman" w:hAnsi="Georgia" w:cs="Arial"/>
                <w:sz w:val="16"/>
                <w:szCs w:val="16"/>
              </w:rPr>
              <w:lastRenderedPageBreak/>
              <w:t>d and accompanying chemicals</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5.20</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Drinking water</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5.21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Subs for casings float equip</w:t>
            </w:r>
            <w:r w:rsidRPr="006340D9">
              <w:rPr>
                <w:rFonts w:ascii="Georgia" w:eastAsia="Times New Roman" w:hAnsi="Georgia" w:cs="Arial"/>
                <w:sz w:val="16"/>
                <w:szCs w:val="16"/>
              </w:rPr>
              <w:lastRenderedPageBreak/>
              <w:t>ment</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5.22</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Cementing heads</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6.</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Personnel</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6.1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 crew</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6.2</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Rig Up\Down crew</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6.3</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Auxiliary and a</w:t>
            </w:r>
            <w:r w:rsidRPr="006340D9">
              <w:rPr>
                <w:rFonts w:ascii="Georgia" w:eastAsia="Times New Roman" w:hAnsi="Georgia" w:cs="Arial"/>
                <w:sz w:val="16"/>
                <w:szCs w:val="16"/>
              </w:rPr>
              <w:lastRenderedPageBreak/>
              <w:t>ttendance personnel</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7.</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Drilling equipment</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7.1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Drilling Unit, BU 1600/100DGU as </w:t>
            </w:r>
            <w:r w:rsidRPr="006340D9">
              <w:rPr>
                <w:rFonts w:ascii="Georgia" w:eastAsia="Times New Roman" w:hAnsi="Georgia" w:cs="Arial"/>
                <w:sz w:val="16"/>
                <w:szCs w:val="16"/>
              </w:rPr>
              <w:lastRenderedPageBreak/>
              <w:t>the set ensuring Contract operations performance</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7.2</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Contractor equipment s</w:t>
            </w:r>
            <w:r w:rsidRPr="006340D9">
              <w:rPr>
                <w:rFonts w:ascii="Georgia" w:eastAsia="Times New Roman" w:hAnsi="Georgia" w:cs="Arial"/>
                <w:sz w:val="16"/>
                <w:szCs w:val="16"/>
              </w:rPr>
              <w:lastRenderedPageBreak/>
              <w:t>ervice and repair</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7.3</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Contractor equipment spare parts</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7.4</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Equipment for closed </w:t>
            </w:r>
            <w:r w:rsidRPr="006340D9">
              <w:rPr>
                <w:rFonts w:ascii="Georgia" w:eastAsia="Times New Roman" w:hAnsi="Georgia" w:cs="Arial"/>
                <w:sz w:val="16"/>
                <w:szCs w:val="16"/>
              </w:rPr>
              <w:lastRenderedPageBreak/>
              <w:t>loop (without pits) drilling</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8.</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BOPs</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9.</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Transport</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9.1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Equipment mobilization and de</w:t>
            </w:r>
            <w:r w:rsidRPr="006340D9">
              <w:rPr>
                <w:rFonts w:ascii="Georgia" w:eastAsia="Times New Roman" w:hAnsi="Georgia" w:cs="Arial"/>
                <w:sz w:val="16"/>
                <w:szCs w:val="16"/>
              </w:rPr>
              <w:lastRenderedPageBreak/>
              <w:t>mobilization</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9.2</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Crew bus</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9.3</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Service water supply to the site</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9.4</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Drink water provis</w:t>
            </w:r>
            <w:r w:rsidRPr="006340D9">
              <w:rPr>
                <w:rFonts w:ascii="Georgia" w:eastAsia="Times New Roman" w:hAnsi="Georgia" w:cs="Arial"/>
                <w:sz w:val="16"/>
                <w:szCs w:val="16"/>
              </w:rPr>
              <w:lastRenderedPageBreak/>
              <w:t>ion at the site</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9.5</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Oil provision (for well completion)</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9.6</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Emergency drop-side </w:t>
            </w:r>
            <w:r w:rsidRPr="006340D9">
              <w:rPr>
                <w:rFonts w:ascii="Georgia" w:eastAsia="Times New Roman" w:hAnsi="Georgia" w:cs="Arial"/>
                <w:sz w:val="16"/>
                <w:szCs w:val="16"/>
              </w:rPr>
              <w:lastRenderedPageBreak/>
              <w:t>truck</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9.7</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Diesel fuel delivery</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9.8</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Diesel oil delivery</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9.9</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Lorry-mounted crane, not l</w:t>
            </w:r>
            <w:r w:rsidRPr="006340D9">
              <w:rPr>
                <w:rFonts w:ascii="Georgia" w:eastAsia="Times New Roman" w:hAnsi="Georgia" w:cs="Arial"/>
                <w:sz w:val="16"/>
                <w:szCs w:val="16"/>
              </w:rPr>
              <w:lastRenderedPageBreak/>
              <w:t>ess than16 t load capacity</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9.10</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Bulldozer</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9.11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9.12</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10.</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Cementing equipment</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10.1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 xml:space="preserve">Casing </w:t>
            </w:r>
            <w:r w:rsidRPr="006340D9">
              <w:rPr>
                <w:rFonts w:ascii="Georgia" w:eastAsia="Times New Roman" w:hAnsi="Georgia" w:cs="Arial"/>
                <w:b/>
                <w:bCs/>
                <w:sz w:val="16"/>
                <w:szCs w:val="16"/>
              </w:rPr>
              <w:lastRenderedPageBreak/>
              <w:t>cementing equipment</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10.2</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CA-320 technological duty</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10.3</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Equipment pressure test</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10.</w:t>
            </w:r>
            <w:r w:rsidRPr="006340D9">
              <w:rPr>
                <w:rFonts w:ascii="Georgia" w:eastAsia="Times New Roman" w:hAnsi="Georgia" w:cs="Arial"/>
                <w:sz w:val="16"/>
                <w:szCs w:val="16"/>
              </w:rPr>
              <w:lastRenderedPageBreak/>
              <w:t>4</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Cas</w:t>
            </w:r>
            <w:r w:rsidRPr="006340D9">
              <w:rPr>
                <w:rFonts w:ascii="Georgia" w:eastAsia="Times New Roman" w:hAnsi="Georgia" w:cs="Arial"/>
                <w:b/>
                <w:bCs/>
                <w:sz w:val="16"/>
                <w:szCs w:val="16"/>
              </w:rPr>
              <w:lastRenderedPageBreak/>
              <w:t>ing pressure test</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11.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Well logging while drilling</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11.1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Drill crew (to be paid as </w:t>
            </w:r>
            <w:r w:rsidRPr="006340D9">
              <w:rPr>
                <w:rFonts w:ascii="Georgia" w:eastAsia="Times New Roman" w:hAnsi="Georgia" w:cs="Arial"/>
                <w:sz w:val="16"/>
                <w:szCs w:val="16"/>
              </w:rPr>
              <w:lastRenderedPageBreak/>
              <w:t>per the daily rate,</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see Table B.1, Appendix B)</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11.2</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Drilling Unit (to be paid</w:t>
            </w:r>
            <w:r w:rsidRPr="006340D9">
              <w:rPr>
                <w:rFonts w:ascii="Georgia" w:eastAsia="Times New Roman" w:hAnsi="Georgia" w:cs="Arial"/>
                <w:sz w:val="16"/>
                <w:szCs w:val="16"/>
              </w:rPr>
              <w:lastRenderedPageBreak/>
              <w:t xml:space="preserve"> as per the daily rate,</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see Table B.1, Appendix B)</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11.3</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Geophysical party</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12.</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Well</w:t>
            </w:r>
            <w:r w:rsidRPr="006340D9">
              <w:rPr>
                <w:rFonts w:ascii="Georgia" w:eastAsia="Times New Roman" w:hAnsi="Georgia" w:cs="Arial"/>
                <w:sz w:val="16"/>
                <w:szCs w:val="16"/>
              </w:rPr>
              <w:lastRenderedPageBreak/>
              <w:t xml:space="preserve"> production casing test</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12.1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Drilling crew (to be paid as per the daily rate</w:t>
            </w:r>
            <w:r w:rsidRPr="006340D9">
              <w:rPr>
                <w:rFonts w:ascii="Georgia" w:eastAsia="Times New Roman" w:hAnsi="Georgia" w:cs="Arial"/>
                <w:sz w:val="16"/>
                <w:szCs w:val="16"/>
              </w:rPr>
              <w:lastRenderedPageBreak/>
              <w:t>,</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see Table B.1, Appendix B)</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12.2</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Drilling Unit (to be paid as per the daily </w:t>
            </w:r>
            <w:r w:rsidRPr="006340D9">
              <w:rPr>
                <w:rFonts w:ascii="Georgia" w:eastAsia="Times New Roman" w:hAnsi="Georgia" w:cs="Arial"/>
                <w:sz w:val="16"/>
                <w:szCs w:val="16"/>
              </w:rPr>
              <w:lastRenderedPageBreak/>
              <w:t>rate,</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see Table B.1, Appendix B)</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12.3</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Packer, </w:t>
            </w:r>
            <w:proofErr w:type="spellStart"/>
            <w:r w:rsidRPr="006340D9">
              <w:rPr>
                <w:rFonts w:ascii="Georgia" w:eastAsia="Times New Roman" w:hAnsi="Georgia" w:cs="Arial"/>
                <w:sz w:val="16"/>
                <w:szCs w:val="16"/>
              </w:rPr>
              <w:t>downhole</w:t>
            </w:r>
            <w:proofErr w:type="spellEnd"/>
            <w:r w:rsidRPr="006340D9">
              <w:rPr>
                <w:rFonts w:ascii="Georgia" w:eastAsia="Times New Roman" w:hAnsi="Georgia" w:cs="Arial"/>
                <w:sz w:val="16"/>
                <w:szCs w:val="16"/>
              </w:rPr>
              <w:t xml:space="preserve"> equipment (as required</w:t>
            </w:r>
            <w:r w:rsidRPr="006340D9">
              <w:rPr>
                <w:rFonts w:ascii="Georgia" w:eastAsia="Times New Roman" w:hAnsi="Georgia" w:cs="Arial"/>
                <w:sz w:val="16"/>
                <w:szCs w:val="16"/>
              </w:rPr>
              <w:lastRenderedPageBreak/>
              <w:t>)</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12.4</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Geophysical party</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12.4</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Production casing perforation</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13.</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Fishing tools and acces</w:t>
            </w:r>
            <w:r w:rsidRPr="006340D9">
              <w:rPr>
                <w:rFonts w:ascii="Georgia" w:eastAsia="Times New Roman" w:hAnsi="Georgia" w:cs="Arial"/>
                <w:b/>
                <w:bCs/>
                <w:sz w:val="16"/>
                <w:szCs w:val="16"/>
              </w:rPr>
              <w:lastRenderedPageBreak/>
              <w:t>sories for Contractor equipment extraction from the well</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14.</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Camp</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15.</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Feeding</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16.</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Dri</w:t>
            </w:r>
            <w:r w:rsidRPr="006340D9">
              <w:rPr>
                <w:rFonts w:ascii="Georgia" w:eastAsia="Times New Roman" w:hAnsi="Georgia" w:cs="Arial"/>
                <w:b/>
                <w:bCs/>
                <w:sz w:val="16"/>
                <w:szCs w:val="16"/>
              </w:rPr>
              <w:lastRenderedPageBreak/>
              <w:t>lling operations and camp powering</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17.</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Crew delivery</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18.</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Drilling fluid service</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1</w:t>
            </w:r>
            <w:r w:rsidRPr="006340D9">
              <w:rPr>
                <w:rFonts w:ascii="Georgia" w:eastAsia="Times New Roman" w:hAnsi="Georgia" w:cs="Arial"/>
                <w:b/>
                <w:bCs/>
                <w:sz w:val="16"/>
                <w:szCs w:val="16"/>
              </w:rPr>
              <w:lastRenderedPageBreak/>
              <w:t>9.</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C</w:t>
            </w:r>
            <w:r w:rsidRPr="006340D9">
              <w:rPr>
                <w:rFonts w:ascii="Georgia" w:eastAsia="Times New Roman" w:hAnsi="Georgia" w:cs="Arial"/>
                <w:b/>
                <w:bCs/>
                <w:sz w:val="16"/>
                <w:szCs w:val="16"/>
              </w:rPr>
              <w:lastRenderedPageBreak/>
              <w:t>ementing service</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20</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Drilling wastes utilization</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20.1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Polygon and permission for </w:t>
            </w:r>
            <w:r w:rsidRPr="006340D9">
              <w:rPr>
                <w:rFonts w:ascii="Georgia" w:eastAsia="Times New Roman" w:hAnsi="Georgia" w:cs="Arial"/>
                <w:sz w:val="16"/>
                <w:szCs w:val="16"/>
              </w:rPr>
              <w:lastRenderedPageBreak/>
              <w:t>drilling wastes utilization,</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20.2</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Cuttings transportation to the polygon ind</w:t>
            </w:r>
            <w:r w:rsidRPr="006340D9">
              <w:rPr>
                <w:rFonts w:ascii="Georgia" w:eastAsia="Times New Roman" w:hAnsi="Georgia" w:cs="Arial"/>
                <w:sz w:val="16"/>
                <w:szCs w:val="16"/>
              </w:rPr>
              <w:lastRenderedPageBreak/>
              <w:t>icated by Customer</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21.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Territory cleaning after Drilling Unit Rig Down</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22.</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 xml:space="preserve">Open </w:t>
            </w:r>
            <w:r w:rsidRPr="006340D9">
              <w:rPr>
                <w:rFonts w:ascii="Georgia" w:eastAsia="Times New Roman" w:hAnsi="Georgia" w:cs="Arial"/>
                <w:b/>
                <w:bCs/>
                <w:sz w:val="16"/>
                <w:szCs w:val="16"/>
              </w:rPr>
              <w:lastRenderedPageBreak/>
              <w:t>hole well testing</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22.1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Drilling crew and Drilling Unit (to be paid as per th</w:t>
            </w:r>
            <w:r w:rsidRPr="006340D9">
              <w:rPr>
                <w:rFonts w:ascii="Georgia" w:eastAsia="Times New Roman" w:hAnsi="Georgia" w:cs="Arial"/>
                <w:sz w:val="16"/>
                <w:szCs w:val="16"/>
              </w:rPr>
              <w:lastRenderedPageBreak/>
              <w:t>e daily rate, see Table B.1, Appendix B)</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22.2</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Geophysical party</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23.</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Drilling wit</w:t>
            </w:r>
            <w:r w:rsidRPr="006340D9">
              <w:rPr>
                <w:rFonts w:ascii="Georgia" w:eastAsia="Times New Roman" w:hAnsi="Georgia" w:cs="Arial"/>
                <w:sz w:val="16"/>
                <w:szCs w:val="16"/>
              </w:rPr>
              <w:lastRenderedPageBreak/>
              <w:t>h coring</w:t>
            </w:r>
          </w:p>
          <w:p w:rsidR="00D77464" w:rsidRPr="006340D9" w:rsidRDefault="00D77464" w:rsidP="006340D9">
            <w:pPr>
              <w:spacing w:after="0" w:line="240" w:lineRule="auto"/>
              <w:ind w:right="2880" w:firstLine="2160"/>
              <w:rPr>
                <w:rFonts w:ascii="Georgia" w:eastAsia="Times New Roman" w:hAnsi="Georgia" w:cs="Arial"/>
                <w:sz w:val="16"/>
                <w:szCs w:val="16"/>
              </w:rPr>
            </w:pP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23.1</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Core delivery from the rig site  to laboratory</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r w:rsidR="00D77464" w:rsidRPr="006340D9" w:rsidTr="00D77464">
        <w:trPr>
          <w:tblCellSpacing w:w="0" w:type="dxa"/>
        </w:trPr>
        <w:tc>
          <w:tcPr>
            <w:tcW w:w="81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23.2</w:t>
            </w:r>
          </w:p>
        </w:tc>
        <w:tc>
          <w:tcPr>
            <w:tcW w:w="592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Core analysis</w:t>
            </w:r>
          </w:p>
        </w:tc>
        <w:tc>
          <w:tcPr>
            <w:tcW w:w="15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100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3</w:t>
            </w:r>
          </w:p>
        </w:tc>
        <w:tc>
          <w:tcPr>
            <w:tcW w:w="0" w:type="auto"/>
            <w:shd w:val="clear" w:color="auto" w:fill="FFFFFF"/>
            <w:vAlign w:val="center"/>
            <w:hideMark/>
          </w:tcPr>
          <w:p w:rsidR="00D77464" w:rsidRPr="006340D9" w:rsidRDefault="00D77464" w:rsidP="006340D9">
            <w:pPr>
              <w:spacing w:after="0" w:line="240" w:lineRule="auto"/>
              <w:ind w:right="2880"/>
              <w:rPr>
                <w:rFonts w:ascii="Georgia" w:eastAsia="Times New Roman" w:hAnsi="Georgia" w:cs="Times New Roman"/>
                <w:sz w:val="16"/>
                <w:szCs w:val="16"/>
              </w:rPr>
            </w:pPr>
          </w:p>
        </w:tc>
      </w:tr>
    </w:tbl>
    <w:p w:rsidR="00D77464" w:rsidRPr="006340D9" w:rsidRDefault="00D77464" w:rsidP="006340D9">
      <w:pPr>
        <w:spacing w:after="0" w:line="240" w:lineRule="auto"/>
        <w:ind w:right="2880"/>
        <w:rPr>
          <w:rFonts w:ascii="Georgia" w:eastAsia="Times New Roman" w:hAnsi="Georgia" w:cs="Times New Roman"/>
          <w:sz w:val="16"/>
          <w:szCs w:val="16"/>
        </w:rPr>
      </w:pPr>
      <w:r w:rsidRPr="006340D9">
        <w:rPr>
          <w:rFonts w:ascii="Georgia" w:eastAsia="Times New Roman" w:hAnsi="Georgia" w:cs="Arial"/>
          <w:color w:val="000000"/>
          <w:sz w:val="16"/>
          <w:szCs w:val="16"/>
        </w:rPr>
        <w:br/>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tbl>
      <w:tblPr>
        <w:tblW w:w="0" w:type="auto"/>
        <w:tblCellSpacing w:w="0" w:type="dxa"/>
        <w:shd w:val="clear" w:color="auto" w:fill="FFFFFF"/>
        <w:tblCellMar>
          <w:top w:w="15" w:type="dxa"/>
          <w:left w:w="15" w:type="dxa"/>
          <w:bottom w:w="15" w:type="dxa"/>
          <w:right w:w="15" w:type="dxa"/>
        </w:tblCellMar>
        <w:tblLook w:val="04A0"/>
      </w:tblPr>
      <w:tblGrid>
        <w:gridCol w:w="3395"/>
        <w:gridCol w:w="2600"/>
        <w:gridCol w:w="3395"/>
      </w:tblGrid>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For Customer: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For Contractor</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Signature </w:t>
            </w:r>
            <w:r w:rsidRPr="006340D9">
              <w:rPr>
                <w:rFonts w:ascii="Georgia" w:eastAsia="Times New Roman" w:hAnsi="Georgia" w:cs="Arial"/>
                <w:i/>
                <w:iCs/>
                <w:sz w:val="16"/>
                <w:szCs w:val="16"/>
              </w:rPr>
              <w:t xml:space="preserve">/s/ </w:t>
            </w:r>
            <w:proofErr w:type="spellStart"/>
            <w:r w:rsidRPr="006340D9">
              <w:rPr>
                <w:rFonts w:ascii="Georgia" w:eastAsia="Times New Roman" w:hAnsi="Georgia" w:cs="Arial"/>
                <w:i/>
                <w:iCs/>
                <w:sz w:val="16"/>
                <w:szCs w:val="16"/>
              </w:rPr>
              <w:t>Bolat</w:t>
            </w:r>
            <w:proofErr w:type="spellEnd"/>
            <w:r w:rsidRPr="006340D9">
              <w:rPr>
                <w:rFonts w:ascii="Georgia" w:eastAsia="Times New Roman" w:hAnsi="Georgia" w:cs="Arial"/>
                <w:i/>
                <w:iCs/>
                <w:sz w:val="16"/>
                <w:szCs w:val="16"/>
              </w:rPr>
              <w:t xml:space="preserve"> </w:t>
            </w:r>
            <w:proofErr w:type="spellStart"/>
            <w:r w:rsidRPr="006340D9">
              <w:rPr>
                <w:rFonts w:ascii="Georgia" w:eastAsia="Times New Roman" w:hAnsi="Georgia" w:cs="Arial"/>
                <w:i/>
                <w:iCs/>
                <w:sz w:val="16"/>
                <w:szCs w:val="16"/>
              </w:rPr>
              <w:t>Mukashev</w:t>
            </w:r>
            <w:proofErr w:type="spellEnd"/>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Signature </w:t>
            </w:r>
            <w:r w:rsidRPr="006340D9">
              <w:rPr>
                <w:rFonts w:ascii="Georgia" w:eastAsia="Times New Roman" w:hAnsi="Georgia" w:cs="Arial"/>
                <w:i/>
                <w:iCs/>
                <w:sz w:val="16"/>
                <w:szCs w:val="16"/>
              </w:rPr>
              <w:t xml:space="preserve">/s/ D. A. </w:t>
            </w:r>
            <w:proofErr w:type="spellStart"/>
            <w:r w:rsidRPr="006340D9">
              <w:rPr>
                <w:rFonts w:ascii="Georgia" w:eastAsia="Times New Roman" w:hAnsi="Georgia" w:cs="Arial"/>
                <w:i/>
                <w:iCs/>
                <w:sz w:val="16"/>
                <w:szCs w:val="16"/>
              </w:rPr>
              <w:t>Shutko</w:t>
            </w:r>
            <w:proofErr w:type="spellEnd"/>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roofErr w:type="spellStart"/>
            <w:r w:rsidRPr="006340D9">
              <w:rPr>
                <w:rFonts w:ascii="Georgia" w:eastAsia="Times New Roman" w:hAnsi="Georgia" w:cs="Arial"/>
                <w:sz w:val="16"/>
                <w:szCs w:val="16"/>
              </w:rPr>
              <w:t>Mukashev</w:t>
            </w:r>
            <w:proofErr w:type="spellEnd"/>
            <w:r w:rsidRPr="006340D9">
              <w:rPr>
                <w:rFonts w:ascii="Georgia" w:eastAsia="Times New Roman" w:hAnsi="Georgia" w:cs="Arial"/>
                <w:sz w:val="16"/>
                <w:szCs w:val="16"/>
              </w:rPr>
              <w:t xml:space="preserve"> B.R.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D.A. </w:t>
            </w:r>
            <w:proofErr w:type="spellStart"/>
            <w:r w:rsidRPr="006340D9">
              <w:rPr>
                <w:rFonts w:ascii="Georgia" w:eastAsia="Times New Roman" w:hAnsi="Georgia" w:cs="Arial"/>
                <w:sz w:val="16"/>
                <w:szCs w:val="16"/>
              </w:rPr>
              <w:t>Shutko</w:t>
            </w:r>
            <w:proofErr w:type="spellEnd"/>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Director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Director General</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August "6"  2004</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August "6"  2004</w:t>
            </w:r>
          </w:p>
        </w:tc>
      </w:tr>
    </w:tbl>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pageBreakBefore/>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lastRenderedPageBreak/>
        <w:t>APPENDIX D</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EFFECTIVE DATE OF CONTRACT, MANAGEMENT RIGHTS TRANSFER AND PAYMENT TERMS AND CONDITIONS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1.</w:t>
      </w:r>
      <w:proofErr w:type="gramEnd"/>
      <w:r w:rsidRPr="006340D9">
        <w:rPr>
          <w:rFonts w:ascii="Georgia" w:eastAsia="Times New Roman" w:hAnsi="Georgia" w:cs="Arial"/>
          <w:b/>
          <w:bCs/>
          <w:color w:val="000000"/>
          <w:sz w:val="16"/>
          <w:szCs w:val="16"/>
        </w:rPr>
        <w:t xml:space="preserve"> EFFECTIVE DATE OF CONTRACT, MANAGEMENT RIGHTS TRANSFER</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1.1.</w:t>
      </w:r>
    </w:p>
    <w:p w:rsidR="00D77464" w:rsidRPr="006340D9" w:rsidRDefault="00D77464" w:rsidP="006340D9">
      <w:pPr>
        <w:shd w:val="clear" w:color="auto" w:fill="FFFFFF"/>
        <w:spacing w:after="0" w:line="240" w:lineRule="auto"/>
        <w:ind w:right="2880" w:firstLine="72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The Parties agreed that Effective Date of Contract was 24.00 </w:t>
      </w:r>
      <w:proofErr w:type="spellStart"/>
      <w:r w:rsidRPr="006340D9">
        <w:rPr>
          <w:rFonts w:ascii="Georgia" w:eastAsia="Times New Roman" w:hAnsi="Georgia" w:cs="Arial"/>
          <w:color w:val="000000"/>
          <w:sz w:val="16"/>
          <w:szCs w:val="16"/>
        </w:rPr>
        <w:t>oíclock</w:t>
      </w:r>
      <w:proofErr w:type="spellEnd"/>
      <w:r w:rsidRPr="006340D9">
        <w:rPr>
          <w:rFonts w:ascii="Georgia" w:eastAsia="Times New Roman" w:hAnsi="Georgia" w:cs="Arial"/>
          <w:color w:val="000000"/>
          <w:sz w:val="16"/>
          <w:szCs w:val="16"/>
        </w:rPr>
        <w:t xml:space="preserve"> of the Contract signing day.</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1.2.</w:t>
      </w:r>
    </w:p>
    <w:p w:rsidR="00D77464" w:rsidRPr="006340D9" w:rsidRDefault="00D77464" w:rsidP="006340D9">
      <w:pPr>
        <w:shd w:val="clear" w:color="auto" w:fill="FFFFFF"/>
        <w:spacing w:after="0" w:line="240" w:lineRule="auto"/>
        <w:ind w:right="2880" w:firstLine="720"/>
        <w:rPr>
          <w:rFonts w:ascii="Georgia" w:eastAsia="Times New Roman" w:hAnsi="Georgia" w:cs="Arial"/>
          <w:color w:val="000000"/>
          <w:sz w:val="16"/>
          <w:szCs w:val="16"/>
        </w:rPr>
      </w:pPr>
      <w:r w:rsidRPr="006340D9">
        <w:rPr>
          <w:rFonts w:ascii="Georgia" w:eastAsia="Times New Roman" w:hAnsi="Georgia" w:cs="Arial"/>
          <w:color w:val="000000"/>
          <w:sz w:val="16"/>
          <w:szCs w:val="16"/>
        </w:rPr>
        <w:t>Operations commencement date is considered to be the next day after advance receipt according to Table B.2, Appendix B. It's considered from that moment that Contractor fully enters upon its duties. It is meant that Customer has undoubtedly fulfilled its obligations according to item 1.3, Article 1 of this Contract with respect to providing Contractor with the technical documentation.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pacing w:after="0" w:line="240" w:lineRule="auto"/>
        <w:ind w:right="2880"/>
        <w:rPr>
          <w:rFonts w:ascii="Georgia" w:eastAsia="Times New Roman" w:hAnsi="Georgia" w:cs="Times New Roman"/>
          <w:sz w:val="16"/>
          <w:szCs w:val="16"/>
        </w:rPr>
      </w:pPr>
      <w:r w:rsidRPr="006340D9">
        <w:rPr>
          <w:rFonts w:ascii="Georgia" w:eastAsia="Times New Roman" w:hAnsi="Georgia" w:cs="Arial"/>
          <w:color w:val="000000"/>
          <w:sz w:val="16"/>
          <w:szCs w:val="16"/>
        </w:rPr>
        <w:br/>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2.</w:t>
      </w:r>
      <w:proofErr w:type="gramEnd"/>
      <w:r w:rsidRPr="006340D9">
        <w:rPr>
          <w:rFonts w:ascii="Georgia" w:eastAsia="Times New Roman" w:hAnsi="Georgia" w:cs="Arial"/>
          <w:b/>
          <w:bCs/>
          <w:color w:val="000000"/>
          <w:sz w:val="16"/>
          <w:szCs w:val="16"/>
        </w:rPr>
        <w:t xml:space="preserve"> PAYMENT TERMS AND CONDITIONS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2.1. Contractor presents invoices for Services performed according to Appendix B for each operations stage performed within ten (10) Days after the stage completion.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2.2. Customer pays Contractor invoices within fourteen (14) Days from the date of invoice receipt.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2.3. If Customer contests an invoice, the Customer is obliged to notify Contractor in writing within five (5) Days from the date of the invoice receipt on the sum contested to enable Contractor to make the necessary corrections and present the invoice to the Customer once again. Non-contested part of the sum indicated in the invoice must be paid to Contractor in the terms according to item 2.2.</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2.4. In the case the invoice is not paid within 3 Days after day of payment agreed according to item 2.2, the Customer pays a fine at the amount of 0.33% of non-paid sum for each Day of payment delay.</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2.5. If Customer fails to fulfill its obligations on performed operations payment according to item 2.2 Contractor reserves the right, after Customer notification in advance in five (5) Days, to suspend this Contract operations performance with further possible one-side contract break off and getting all the payments due to Contractor. Operations resume after the payment for the operations performed has been made or under an additional agreement between Parties.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2.6. The time during which the operations are suspended as defined in item 2.5 is deemed to be the downtime of waiting for Customer decision and is paid according to the rates given in Appendix B.</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2.7. Operations suspension by Contractor as defined in item 2.5 </w:t>
      </w:r>
      <w:proofErr w:type="spellStart"/>
      <w:r w:rsidRPr="006340D9">
        <w:rPr>
          <w:rFonts w:ascii="Georgia" w:eastAsia="Times New Roman" w:hAnsi="Georgia" w:cs="Arial"/>
          <w:color w:val="000000"/>
          <w:sz w:val="16"/>
          <w:szCs w:val="16"/>
        </w:rPr>
        <w:t>doesnít</w:t>
      </w:r>
      <w:proofErr w:type="spellEnd"/>
      <w:r w:rsidRPr="006340D9">
        <w:rPr>
          <w:rFonts w:ascii="Georgia" w:eastAsia="Times New Roman" w:hAnsi="Georgia" w:cs="Arial"/>
          <w:color w:val="000000"/>
          <w:sz w:val="16"/>
          <w:szCs w:val="16"/>
        </w:rPr>
        <w:t xml:space="preserve"> entail canceling the validity of the remaining items of this article.</w:t>
      </w:r>
    </w:p>
    <w:p w:rsidR="00D77464" w:rsidRPr="006340D9" w:rsidRDefault="00D77464" w:rsidP="006340D9">
      <w:pPr>
        <w:spacing w:after="0" w:line="240" w:lineRule="auto"/>
        <w:ind w:right="2880"/>
        <w:rPr>
          <w:rFonts w:ascii="Georgia" w:eastAsia="Times New Roman" w:hAnsi="Georgia" w:cs="Times New Roman"/>
          <w:sz w:val="16"/>
          <w:szCs w:val="16"/>
        </w:rPr>
      </w:pPr>
      <w:r w:rsidRPr="006340D9">
        <w:rPr>
          <w:rFonts w:ascii="Georgia" w:eastAsia="Times New Roman" w:hAnsi="Georgia" w:cs="Arial"/>
          <w:color w:val="000000"/>
          <w:sz w:val="16"/>
          <w:szCs w:val="16"/>
        </w:rPr>
        <w:br/>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2.8. All the sums to be paid under the present Contract shall be transferred to Contractor account given below:</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u w:val="single"/>
        </w:rPr>
        <w:t>Bank account: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National Currency (</w:t>
      </w:r>
      <w:proofErr w:type="spellStart"/>
      <w:r w:rsidRPr="006340D9">
        <w:rPr>
          <w:rFonts w:ascii="Georgia" w:eastAsia="Times New Roman" w:hAnsi="Georgia" w:cs="Arial"/>
          <w:color w:val="000000"/>
          <w:sz w:val="16"/>
          <w:szCs w:val="16"/>
        </w:rPr>
        <w:t>KzT</w:t>
      </w:r>
      <w:proofErr w:type="spellEnd"/>
      <w:r w:rsidRPr="006340D9">
        <w:rPr>
          <w:rFonts w:ascii="Georgia" w:eastAsia="Times New Roman" w:hAnsi="Georgia" w:cs="Arial"/>
          <w:color w:val="000000"/>
          <w:sz w:val="16"/>
          <w:szCs w:val="16"/>
        </w:rPr>
        <w:t>)</w:t>
      </w:r>
    </w:p>
    <w:p w:rsidR="00D77464" w:rsidRPr="006340D9" w:rsidRDefault="00D77464" w:rsidP="006340D9">
      <w:pPr>
        <w:shd w:val="clear" w:color="auto" w:fill="FFFFFF"/>
        <w:spacing w:after="0" w:line="240" w:lineRule="auto"/>
        <w:ind w:right="2880" w:firstLine="216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       </w:t>
      </w:r>
      <w:r w:rsidRPr="006340D9">
        <w:rPr>
          <w:rFonts w:ascii="Georgia" w:eastAsia="Times New Roman" w:hAnsi="Georgia" w:cs="Arial"/>
          <w:color w:val="000000"/>
          <w:sz w:val="16"/>
          <w:szCs w:val="16"/>
        </w:rPr>
        <w:t>003467482</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Tax Registration Number</w:t>
      </w:r>
    </w:p>
    <w:p w:rsidR="00D77464" w:rsidRPr="006340D9" w:rsidRDefault="00D77464" w:rsidP="006340D9">
      <w:pPr>
        <w:shd w:val="clear" w:color="auto" w:fill="FFFFFF"/>
        <w:spacing w:after="0" w:line="240" w:lineRule="auto"/>
        <w:ind w:right="2880" w:firstLine="2160"/>
        <w:rPr>
          <w:rFonts w:ascii="Georgia" w:eastAsia="Times New Roman" w:hAnsi="Georgia" w:cs="Arial"/>
          <w:color w:val="000000"/>
          <w:sz w:val="16"/>
          <w:szCs w:val="16"/>
        </w:rPr>
      </w:pPr>
      <w:r w:rsidRPr="006340D9">
        <w:rPr>
          <w:rFonts w:ascii="Georgia" w:eastAsia="Times New Roman" w:hAnsi="Georgia" w:cs="Arial"/>
          <w:color w:val="000000"/>
          <w:sz w:val="16"/>
          <w:szCs w:val="16"/>
        </w:rPr>
        <w:t> 151000028432</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MFO</w:t>
      </w:r>
    </w:p>
    <w:p w:rsidR="00D77464" w:rsidRPr="006340D9" w:rsidRDefault="00D77464" w:rsidP="006340D9">
      <w:pPr>
        <w:shd w:val="clear" w:color="auto" w:fill="FFFFFF"/>
        <w:spacing w:after="0" w:line="240" w:lineRule="auto"/>
        <w:ind w:right="2880" w:firstLine="2880"/>
        <w:rPr>
          <w:rFonts w:ascii="Georgia" w:eastAsia="Times New Roman" w:hAnsi="Georgia" w:cs="Arial"/>
          <w:color w:val="000000"/>
          <w:sz w:val="16"/>
          <w:szCs w:val="16"/>
        </w:rPr>
      </w:pPr>
      <w:r w:rsidRPr="006340D9">
        <w:rPr>
          <w:rFonts w:ascii="Georgia" w:eastAsia="Times New Roman" w:hAnsi="Georgia" w:cs="Arial"/>
          <w:color w:val="000000"/>
          <w:sz w:val="16"/>
          <w:szCs w:val="16"/>
        </w:rPr>
        <w:t>       191201783</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u w:val="single"/>
        </w:rPr>
        <w:t>Bank name:</w:t>
      </w:r>
      <w:r w:rsidRPr="006340D9">
        <w:rPr>
          <w:rFonts w:ascii="Georgia" w:eastAsia="Times New Roman" w:hAnsi="Georgia" w:cs="Arial"/>
          <w:color w:val="000000"/>
          <w:sz w:val="16"/>
          <w:szCs w:val="16"/>
        </w:rPr>
        <w:t> </w:t>
      </w:r>
      <w:proofErr w:type="spellStart"/>
      <w:r w:rsidRPr="006340D9">
        <w:rPr>
          <w:rFonts w:ascii="Georgia" w:eastAsia="Times New Roman" w:hAnsi="Georgia" w:cs="Arial"/>
          <w:color w:val="000000"/>
          <w:sz w:val="16"/>
          <w:szCs w:val="16"/>
        </w:rPr>
        <w:t>Atyrau</w:t>
      </w:r>
      <w:proofErr w:type="spellEnd"/>
      <w:r w:rsidRPr="006340D9">
        <w:rPr>
          <w:rFonts w:ascii="Georgia" w:eastAsia="Times New Roman" w:hAnsi="Georgia" w:cs="Arial"/>
          <w:color w:val="000000"/>
          <w:sz w:val="16"/>
          <w:szCs w:val="16"/>
        </w:rPr>
        <w:t xml:space="preserve"> Branch of «</w:t>
      </w:r>
      <w:proofErr w:type="spellStart"/>
      <w:r w:rsidRPr="006340D9">
        <w:rPr>
          <w:rFonts w:ascii="Georgia" w:eastAsia="Times New Roman" w:hAnsi="Georgia" w:cs="Arial"/>
          <w:color w:val="000000"/>
          <w:sz w:val="16"/>
          <w:szCs w:val="16"/>
        </w:rPr>
        <w:t>Almaty</w:t>
      </w:r>
      <w:proofErr w:type="spellEnd"/>
      <w:r w:rsidRPr="006340D9">
        <w:rPr>
          <w:rFonts w:ascii="Georgia" w:eastAsia="Times New Roman" w:hAnsi="Georgia" w:cs="Arial"/>
          <w:color w:val="000000"/>
          <w:sz w:val="16"/>
          <w:szCs w:val="16"/>
        </w:rPr>
        <w:t xml:space="preserve"> Merchant Bank» Closed Joint Stock Society</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u w:val="single"/>
        </w:rPr>
        <w:t>Bank's Legal Address:</w:t>
      </w:r>
      <w:r w:rsidRPr="006340D9">
        <w:rPr>
          <w:rFonts w:ascii="Georgia" w:eastAsia="Times New Roman" w:hAnsi="Georgia" w:cs="Arial"/>
          <w:color w:val="000000"/>
          <w:sz w:val="16"/>
          <w:szCs w:val="16"/>
        </w:rPr>
        <w:t> Bld.152 «A»</w:t>
      </w:r>
      <w:proofErr w:type="gramStart"/>
      <w:r w:rsidRPr="006340D9">
        <w:rPr>
          <w:rFonts w:ascii="Georgia" w:eastAsia="Times New Roman" w:hAnsi="Georgia" w:cs="Arial"/>
          <w:color w:val="000000"/>
          <w:sz w:val="16"/>
          <w:szCs w:val="16"/>
        </w:rPr>
        <w:t>,  </w:t>
      </w:r>
      <w:proofErr w:type="spellStart"/>
      <w:r w:rsidRPr="006340D9">
        <w:rPr>
          <w:rFonts w:ascii="Georgia" w:eastAsia="Times New Roman" w:hAnsi="Georgia" w:cs="Arial"/>
          <w:color w:val="000000"/>
          <w:sz w:val="16"/>
          <w:szCs w:val="16"/>
        </w:rPr>
        <w:t>Chapaev</w:t>
      </w:r>
      <w:proofErr w:type="spellEnd"/>
      <w:proofErr w:type="gramEnd"/>
      <w:r w:rsidRPr="006340D9">
        <w:rPr>
          <w:rFonts w:ascii="Georgia" w:eastAsia="Times New Roman" w:hAnsi="Georgia" w:cs="Arial"/>
          <w:color w:val="000000"/>
          <w:sz w:val="16"/>
          <w:szCs w:val="16"/>
        </w:rPr>
        <w:t xml:space="preserve"> St., </w:t>
      </w:r>
      <w:proofErr w:type="spellStart"/>
      <w:r w:rsidRPr="006340D9">
        <w:rPr>
          <w:rFonts w:ascii="Georgia" w:eastAsia="Times New Roman" w:hAnsi="Georgia" w:cs="Arial"/>
          <w:color w:val="000000"/>
          <w:sz w:val="16"/>
          <w:szCs w:val="16"/>
        </w:rPr>
        <w:t>Atyrau</w:t>
      </w:r>
      <w:proofErr w:type="spellEnd"/>
      <w:r w:rsidRPr="006340D9">
        <w:rPr>
          <w:rFonts w:ascii="Georgia" w:eastAsia="Times New Roman" w:hAnsi="Georgia" w:cs="Arial"/>
          <w:color w:val="000000"/>
          <w:sz w:val="16"/>
          <w:szCs w:val="16"/>
        </w:rPr>
        <w:t xml:space="preserve"> city, Republic of Kazakhstan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MFO (Bank's Code):</w:t>
      </w:r>
    </w:p>
    <w:p w:rsidR="00D77464" w:rsidRPr="006340D9" w:rsidRDefault="00D77464" w:rsidP="006340D9">
      <w:pPr>
        <w:shd w:val="clear" w:color="auto" w:fill="FFFFFF"/>
        <w:spacing w:after="0" w:line="240" w:lineRule="auto"/>
        <w:ind w:right="2880" w:firstLine="2880"/>
        <w:rPr>
          <w:rFonts w:ascii="Georgia" w:eastAsia="Times New Roman" w:hAnsi="Georgia" w:cs="Arial"/>
          <w:color w:val="000000"/>
          <w:sz w:val="16"/>
          <w:szCs w:val="16"/>
        </w:rPr>
      </w:pPr>
      <w:r w:rsidRPr="006340D9">
        <w:rPr>
          <w:rFonts w:ascii="Georgia" w:eastAsia="Times New Roman" w:hAnsi="Georgia" w:cs="Arial"/>
          <w:color w:val="000000"/>
          <w:sz w:val="16"/>
          <w:szCs w:val="16"/>
        </w:rPr>
        <w:t>       191201783</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lastRenderedPageBreak/>
        <w:t>Bank's Correspondent Account: </w:t>
      </w:r>
      <w:r w:rsidRPr="006340D9">
        <w:rPr>
          <w:rFonts w:ascii="Georgia" w:eastAsia="Times New Roman" w:hAnsi="Georgia" w:cs="Arial"/>
          <w:b/>
          <w:bCs/>
          <w:color w:val="000000"/>
          <w:sz w:val="16"/>
          <w:szCs w:val="16"/>
        </w:rPr>
        <w:t>  </w:t>
      </w:r>
      <w:r w:rsidRPr="006340D9">
        <w:rPr>
          <w:rFonts w:ascii="Georgia" w:eastAsia="Times New Roman" w:hAnsi="Georgia" w:cs="Arial"/>
          <w:color w:val="000000"/>
          <w:sz w:val="16"/>
          <w:szCs w:val="16"/>
        </w:rPr>
        <w:t>000885601</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Bank's Registration Number: 600900079718</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tbl>
      <w:tblPr>
        <w:tblW w:w="0" w:type="auto"/>
        <w:tblCellSpacing w:w="0" w:type="dxa"/>
        <w:shd w:val="clear" w:color="auto" w:fill="FFFFFF"/>
        <w:tblCellMar>
          <w:top w:w="15" w:type="dxa"/>
          <w:left w:w="15" w:type="dxa"/>
          <w:bottom w:w="15" w:type="dxa"/>
          <w:right w:w="15" w:type="dxa"/>
        </w:tblCellMar>
        <w:tblLook w:val="04A0"/>
      </w:tblPr>
      <w:tblGrid>
        <w:gridCol w:w="3395"/>
        <w:gridCol w:w="2600"/>
        <w:gridCol w:w="3395"/>
      </w:tblGrid>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For Customer: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For Contractor</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Signature </w:t>
            </w:r>
            <w:r w:rsidRPr="006340D9">
              <w:rPr>
                <w:rFonts w:ascii="Georgia" w:eastAsia="Times New Roman" w:hAnsi="Georgia" w:cs="Arial"/>
                <w:i/>
                <w:iCs/>
                <w:sz w:val="16"/>
                <w:szCs w:val="16"/>
              </w:rPr>
              <w:t xml:space="preserve">/s/ </w:t>
            </w:r>
            <w:proofErr w:type="spellStart"/>
            <w:r w:rsidRPr="006340D9">
              <w:rPr>
                <w:rFonts w:ascii="Georgia" w:eastAsia="Times New Roman" w:hAnsi="Georgia" w:cs="Arial"/>
                <w:i/>
                <w:iCs/>
                <w:sz w:val="16"/>
                <w:szCs w:val="16"/>
              </w:rPr>
              <w:t>Bolat</w:t>
            </w:r>
            <w:proofErr w:type="spellEnd"/>
            <w:r w:rsidRPr="006340D9">
              <w:rPr>
                <w:rFonts w:ascii="Georgia" w:eastAsia="Times New Roman" w:hAnsi="Georgia" w:cs="Arial"/>
                <w:i/>
                <w:iCs/>
                <w:sz w:val="16"/>
                <w:szCs w:val="16"/>
              </w:rPr>
              <w:t xml:space="preserve"> </w:t>
            </w:r>
            <w:proofErr w:type="spellStart"/>
            <w:r w:rsidRPr="006340D9">
              <w:rPr>
                <w:rFonts w:ascii="Georgia" w:eastAsia="Times New Roman" w:hAnsi="Georgia" w:cs="Arial"/>
                <w:i/>
                <w:iCs/>
                <w:sz w:val="16"/>
                <w:szCs w:val="16"/>
              </w:rPr>
              <w:t>Mukashev</w:t>
            </w:r>
            <w:proofErr w:type="spellEnd"/>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Signature </w:t>
            </w:r>
            <w:r w:rsidRPr="006340D9">
              <w:rPr>
                <w:rFonts w:ascii="Georgia" w:eastAsia="Times New Roman" w:hAnsi="Georgia" w:cs="Arial"/>
                <w:i/>
                <w:iCs/>
                <w:sz w:val="16"/>
                <w:szCs w:val="16"/>
              </w:rPr>
              <w:t xml:space="preserve">/s/ D. A. </w:t>
            </w:r>
            <w:proofErr w:type="spellStart"/>
            <w:r w:rsidRPr="006340D9">
              <w:rPr>
                <w:rFonts w:ascii="Georgia" w:eastAsia="Times New Roman" w:hAnsi="Georgia" w:cs="Arial"/>
                <w:i/>
                <w:iCs/>
                <w:sz w:val="16"/>
                <w:szCs w:val="16"/>
              </w:rPr>
              <w:t>Shutko</w:t>
            </w:r>
            <w:proofErr w:type="spellEnd"/>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roofErr w:type="spellStart"/>
            <w:r w:rsidRPr="006340D9">
              <w:rPr>
                <w:rFonts w:ascii="Georgia" w:eastAsia="Times New Roman" w:hAnsi="Georgia" w:cs="Arial"/>
                <w:sz w:val="16"/>
                <w:szCs w:val="16"/>
              </w:rPr>
              <w:t>Mukashev</w:t>
            </w:r>
            <w:proofErr w:type="spellEnd"/>
            <w:r w:rsidRPr="006340D9">
              <w:rPr>
                <w:rFonts w:ascii="Georgia" w:eastAsia="Times New Roman" w:hAnsi="Georgia" w:cs="Arial"/>
                <w:sz w:val="16"/>
                <w:szCs w:val="16"/>
              </w:rPr>
              <w:t xml:space="preserve"> B.R.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D.A. </w:t>
            </w:r>
            <w:proofErr w:type="spellStart"/>
            <w:r w:rsidRPr="006340D9">
              <w:rPr>
                <w:rFonts w:ascii="Georgia" w:eastAsia="Times New Roman" w:hAnsi="Georgia" w:cs="Arial"/>
                <w:sz w:val="16"/>
                <w:szCs w:val="16"/>
              </w:rPr>
              <w:t>Shutko</w:t>
            </w:r>
            <w:proofErr w:type="spellEnd"/>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Director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Director General</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August "6"  2004</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August "6"  2004</w:t>
            </w:r>
          </w:p>
        </w:tc>
      </w:tr>
    </w:tbl>
    <w:p w:rsidR="00D77464" w:rsidRPr="006340D9" w:rsidRDefault="00D77464" w:rsidP="006340D9">
      <w:pPr>
        <w:pageBreakBefore/>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lastRenderedPageBreak/>
        <w:t>APPENDIX 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TERM AND CANCELLATION OF CONTRACT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1.</w:t>
      </w:r>
      <w:proofErr w:type="gramEnd"/>
      <w:r w:rsidRPr="006340D9">
        <w:rPr>
          <w:rFonts w:ascii="Georgia" w:eastAsia="Times New Roman" w:hAnsi="Georgia" w:cs="Arial"/>
          <w:b/>
          <w:bCs/>
          <w:color w:val="000000"/>
          <w:sz w:val="16"/>
          <w:szCs w:val="16"/>
        </w:rPr>
        <w:t xml:space="preserve"> CONTRACT CANCELLATION</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1.1.</w:t>
      </w:r>
    </w:p>
    <w:p w:rsidR="00D77464" w:rsidRPr="006340D9" w:rsidRDefault="00D77464" w:rsidP="006340D9">
      <w:pPr>
        <w:shd w:val="clear" w:color="auto" w:fill="FFFFFF"/>
        <w:spacing w:after="0" w:line="240" w:lineRule="auto"/>
        <w:ind w:right="2880" w:firstLine="720"/>
        <w:rPr>
          <w:rFonts w:ascii="Georgia" w:eastAsia="Times New Roman" w:hAnsi="Georgia" w:cs="Arial"/>
          <w:color w:val="000000"/>
          <w:sz w:val="16"/>
          <w:szCs w:val="16"/>
        </w:rPr>
      </w:pPr>
      <w:r w:rsidRPr="006340D9">
        <w:rPr>
          <w:rFonts w:ascii="Georgia" w:eastAsia="Times New Roman" w:hAnsi="Georgia" w:cs="Arial"/>
          <w:color w:val="000000"/>
          <w:sz w:val="16"/>
          <w:szCs w:val="16"/>
        </w:rPr>
        <w:t>Each Party shall have the right to terminate the Contract earlier than stipulated, if fulfillment of any Parties' obligations under the Contract is affected by:</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60" w:lineRule="atLeast"/>
        <w:ind w:right="2880" w:hanging="360"/>
        <w:rPr>
          <w:rFonts w:ascii="Georgia" w:eastAsia="Times New Roman" w:hAnsi="Georgia" w:cs="Arial"/>
          <w:color w:val="000000"/>
          <w:sz w:val="16"/>
          <w:szCs w:val="16"/>
        </w:rPr>
      </w:pPr>
      <w:r w:rsidRPr="006340D9">
        <w:rPr>
          <w:rFonts w:ascii="Georgia" w:eastAsia="Times New Roman" w:hAnsi="Georgia" w:cs="Arial"/>
          <w:color w:val="000000"/>
          <w:sz w:val="16"/>
          <w:szCs w:val="16"/>
        </w:rPr>
        <w:t>(1)</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bankruptcy</w:t>
      </w:r>
      <w:proofErr w:type="gramEnd"/>
      <w:r w:rsidRPr="006340D9">
        <w:rPr>
          <w:rFonts w:ascii="Georgia" w:eastAsia="Times New Roman" w:hAnsi="Georgia" w:cs="Arial"/>
          <w:color w:val="000000"/>
          <w:sz w:val="16"/>
          <w:szCs w:val="16"/>
        </w:rPr>
        <w:t>, or</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60" w:lineRule="atLeast"/>
        <w:ind w:right="2880" w:hanging="360"/>
        <w:rPr>
          <w:rFonts w:ascii="Georgia" w:eastAsia="Times New Roman" w:hAnsi="Georgia" w:cs="Arial"/>
          <w:color w:val="000000"/>
          <w:sz w:val="16"/>
          <w:szCs w:val="16"/>
        </w:rPr>
      </w:pPr>
      <w:r w:rsidRPr="006340D9">
        <w:rPr>
          <w:rFonts w:ascii="Georgia" w:eastAsia="Times New Roman" w:hAnsi="Georgia" w:cs="Arial"/>
          <w:color w:val="000000"/>
          <w:sz w:val="16"/>
          <w:szCs w:val="16"/>
        </w:rPr>
        <w:t>(2)</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systematic</w:t>
      </w:r>
      <w:proofErr w:type="gramEnd"/>
      <w:r w:rsidRPr="006340D9">
        <w:rPr>
          <w:rFonts w:ascii="Georgia" w:eastAsia="Times New Roman" w:hAnsi="Georgia" w:cs="Arial"/>
          <w:color w:val="000000"/>
          <w:sz w:val="16"/>
          <w:szCs w:val="16"/>
        </w:rPr>
        <w:t xml:space="preserve"> that means </w:t>
      </w:r>
      <w:r w:rsidRPr="006340D9">
        <w:rPr>
          <w:rFonts w:ascii="Georgia" w:eastAsia="Times New Roman" w:hAnsi="Georgia" w:cs="Arial"/>
          <w:b/>
          <w:bCs/>
          <w:color w:val="000000"/>
          <w:sz w:val="16"/>
          <w:szCs w:val="16"/>
        </w:rPr>
        <w:t>more than twice</w:t>
      </w:r>
      <w:r w:rsidRPr="006340D9">
        <w:rPr>
          <w:rFonts w:ascii="Georgia" w:eastAsia="Times New Roman" w:hAnsi="Georgia" w:cs="Arial"/>
          <w:color w:val="000000"/>
          <w:sz w:val="16"/>
          <w:szCs w:val="16"/>
        </w:rPr>
        <w:t> and/or groundless violation of the rights of one Party by the other one lasting more than 30 calendar days, or</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60" w:lineRule="atLeast"/>
        <w:ind w:right="2880" w:hanging="360"/>
        <w:rPr>
          <w:rFonts w:ascii="Georgia" w:eastAsia="Times New Roman" w:hAnsi="Georgia" w:cs="Arial"/>
          <w:color w:val="000000"/>
          <w:sz w:val="16"/>
          <w:szCs w:val="16"/>
        </w:rPr>
      </w:pPr>
      <w:r w:rsidRPr="006340D9">
        <w:rPr>
          <w:rFonts w:ascii="Georgia" w:eastAsia="Times New Roman" w:hAnsi="Georgia" w:cs="Arial"/>
          <w:color w:val="000000"/>
          <w:sz w:val="16"/>
          <w:szCs w:val="16"/>
        </w:rPr>
        <w:t>(3)</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concluding</w:t>
      </w:r>
      <w:proofErr w:type="gramEnd"/>
      <w:r w:rsidRPr="006340D9">
        <w:rPr>
          <w:rFonts w:ascii="Georgia" w:eastAsia="Times New Roman" w:hAnsi="Georgia" w:cs="Arial"/>
          <w:color w:val="000000"/>
          <w:sz w:val="16"/>
          <w:szCs w:val="16"/>
        </w:rPr>
        <w:t xml:space="preserve"> agreements with all creditors on debt restructuring, or</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60" w:lineRule="atLeast"/>
        <w:ind w:right="2880" w:hanging="360"/>
        <w:rPr>
          <w:rFonts w:ascii="Georgia" w:eastAsia="Times New Roman" w:hAnsi="Georgia" w:cs="Arial"/>
          <w:color w:val="000000"/>
          <w:sz w:val="16"/>
          <w:szCs w:val="16"/>
        </w:rPr>
      </w:pPr>
      <w:r w:rsidRPr="006340D9">
        <w:rPr>
          <w:rFonts w:ascii="Georgia" w:eastAsia="Times New Roman" w:hAnsi="Georgia" w:cs="Arial"/>
          <w:color w:val="000000"/>
          <w:sz w:val="16"/>
          <w:szCs w:val="16"/>
        </w:rPr>
        <w:t>(4)</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making</w:t>
      </w:r>
      <w:proofErr w:type="gramEnd"/>
      <w:r w:rsidRPr="006340D9">
        <w:rPr>
          <w:rFonts w:ascii="Georgia" w:eastAsia="Times New Roman" w:hAnsi="Georgia" w:cs="Arial"/>
          <w:color w:val="000000"/>
          <w:sz w:val="16"/>
          <w:szCs w:val="16"/>
        </w:rPr>
        <w:t xml:space="preserve"> decisions on voluntary, or compulsory liquidation, or</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60" w:lineRule="atLeast"/>
        <w:ind w:right="2880" w:hanging="360"/>
        <w:rPr>
          <w:rFonts w:ascii="Georgia" w:eastAsia="Times New Roman" w:hAnsi="Georgia" w:cs="Arial"/>
          <w:color w:val="000000"/>
          <w:sz w:val="16"/>
          <w:szCs w:val="16"/>
        </w:rPr>
      </w:pPr>
      <w:r w:rsidRPr="006340D9">
        <w:rPr>
          <w:rFonts w:ascii="Georgia" w:eastAsia="Times New Roman" w:hAnsi="Georgia" w:cs="Arial"/>
          <w:color w:val="000000"/>
          <w:sz w:val="16"/>
          <w:szCs w:val="16"/>
        </w:rPr>
        <w:t>(5)</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color w:val="000000"/>
          <w:sz w:val="16"/>
          <w:szCs w:val="16"/>
        </w:rPr>
        <w:t>conducting</w:t>
      </w:r>
      <w:proofErr w:type="gramEnd"/>
      <w:r w:rsidRPr="006340D9">
        <w:rPr>
          <w:rFonts w:ascii="Georgia" w:eastAsia="Times New Roman" w:hAnsi="Georgia" w:cs="Arial"/>
          <w:color w:val="000000"/>
          <w:sz w:val="16"/>
          <w:szCs w:val="16"/>
        </w:rPr>
        <w:t xml:space="preserve"> affairs by court appointed trustee, administrator, liquidator or competitive manager.</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1.2</w:t>
      </w:r>
      <w:proofErr w:type="gramStart"/>
      <w:r w:rsidRPr="006340D9">
        <w:rPr>
          <w:rFonts w:ascii="Georgia" w:eastAsia="Times New Roman" w:hAnsi="Georgia" w:cs="Arial"/>
          <w:color w:val="000000"/>
          <w:sz w:val="16"/>
          <w:szCs w:val="16"/>
        </w:rPr>
        <w:t>.  The</w:t>
      </w:r>
      <w:proofErr w:type="gramEnd"/>
      <w:r w:rsidRPr="006340D9">
        <w:rPr>
          <w:rFonts w:ascii="Georgia" w:eastAsia="Times New Roman" w:hAnsi="Georgia" w:cs="Arial"/>
          <w:color w:val="000000"/>
          <w:sz w:val="16"/>
          <w:szCs w:val="16"/>
        </w:rPr>
        <w:t xml:space="preserve"> Contract can also be cancelled in the case of force majeure duration for more than 3 months.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1.3. The Contract is not subject to cancellation if one of the Parties performs internal reorganization, re-registration.  In this case that Party shall notify the other Party in writing and offer to re-conclude the Contract on the same conditions.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1.4.</w:t>
      </w:r>
    </w:p>
    <w:p w:rsidR="00D77464" w:rsidRPr="006340D9" w:rsidRDefault="00D77464" w:rsidP="006340D9">
      <w:pPr>
        <w:shd w:val="clear" w:color="auto" w:fill="FFFFFF"/>
        <w:spacing w:after="0" w:line="240" w:lineRule="auto"/>
        <w:ind w:right="2880" w:firstLine="720"/>
        <w:rPr>
          <w:rFonts w:ascii="Georgia" w:eastAsia="Times New Roman" w:hAnsi="Georgia" w:cs="Arial"/>
          <w:color w:val="000000"/>
          <w:sz w:val="16"/>
          <w:szCs w:val="16"/>
        </w:rPr>
      </w:pPr>
      <w:r w:rsidRPr="006340D9">
        <w:rPr>
          <w:rFonts w:ascii="Georgia" w:eastAsia="Times New Roman" w:hAnsi="Georgia" w:cs="Arial"/>
          <w:color w:val="000000"/>
          <w:sz w:val="16"/>
          <w:szCs w:val="16"/>
        </w:rPr>
        <w:t>In the case of Contract cancellation by any of the Parties according to the provisions of this article, Contractor shall receive the payments for all the services performed before the Day of the cancellation as well the demobilization fee to the tune defined in Appendix B as a lump sum.</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2.</w:t>
      </w:r>
      <w:proofErr w:type="gramEnd"/>
      <w:r w:rsidRPr="006340D9">
        <w:rPr>
          <w:rFonts w:ascii="Georgia" w:eastAsia="Times New Roman" w:hAnsi="Georgia" w:cs="Arial"/>
          <w:b/>
          <w:bCs/>
          <w:color w:val="000000"/>
          <w:sz w:val="16"/>
          <w:szCs w:val="16"/>
        </w:rPr>
        <w:t xml:space="preserve"> CONTRACT CANCELLATION PROCEDURE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2.1. The Party intending to cancel this Contract shall notify, in writing, the other Party thereof within no less than ten (10) Days before that.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2.2. Within 10 (ten) Days prior to the cancellation of this Contract the Parties shall establish a committee of Parties' authorized representatives to estimate the scope of services performed under this Contract in order to evaluate the services cost to be paid.</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roofErr w:type="gramStart"/>
      <w:r w:rsidRPr="006340D9">
        <w:rPr>
          <w:rFonts w:ascii="Georgia" w:eastAsia="Times New Roman" w:hAnsi="Georgia" w:cs="Arial"/>
          <w:b/>
          <w:bCs/>
          <w:color w:val="000000"/>
          <w:sz w:val="16"/>
          <w:szCs w:val="16"/>
        </w:rPr>
        <w:t>ARTICLE 3.</w:t>
      </w:r>
      <w:proofErr w:type="gramEnd"/>
      <w:r w:rsidRPr="006340D9">
        <w:rPr>
          <w:rFonts w:ascii="Georgia" w:eastAsia="Times New Roman" w:hAnsi="Georgia" w:cs="Arial"/>
          <w:b/>
          <w:bCs/>
          <w:color w:val="000000"/>
          <w:sz w:val="16"/>
          <w:szCs w:val="16"/>
        </w:rPr>
        <w:t xml:space="preserve"> CONTRACT TERM</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 xml:space="preserve">3.1. This Contract shall be effective from the moment of this Contract signing until </w:t>
      </w:r>
      <w:proofErr w:type="gramStart"/>
      <w:r w:rsidRPr="006340D9">
        <w:rPr>
          <w:rFonts w:ascii="Georgia" w:eastAsia="Times New Roman" w:hAnsi="Georgia" w:cs="Arial"/>
          <w:color w:val="000000"/>
          <w:sz w:val="16"/>
          <w:szCs w:val="16"/>
        </w:rPr>
        <w:t>march</w:t>
      </w:r>
      <w:proofErr w:type="gramEnd"/>
      <w:r w:rsidRPr="006340D9">
        <w:rPr>
          <w:rFonts w:ascii="Georgia" w:eastAsia="Times New Roman" w:hAnsi="Georgia" w:cs="Arial"/>
          <w:color w:val="000000"/>
          <w:sz w:val="16"/>
          <w:szCs w:val="16"/>
        </w:rPr>
        <w:t xml:space="preserve"> 15, 2005. Upon agreement of the Parties this Contract can be extended for three more months.</w:t>
      </w:r>
    </w:p>
    <w:tbl>
      <w:tblPr>
        <w:tblW w:w="0" w:type="auto"/>
        <w:tblCellSpacing w:w="0" w:type="dxa"/>
        <w:shd w:val="clear" w:color="auto" w:fill="FFFFFF"/>
        <w:tblCellMar>
          <w:top w:w="15" w:type="dxa"/>
          <w:left w:w="15" w:type="dxa"/>
          <w:bottom w:w="15" w:type="dxa"/>
          <w:right w:w="15" w:type="dxa"/>
        </w:tblCellMar>
        <w:tblLook w:val="04A0"/>
      </w:tblPr>
      <w:tblGrid>
        <w:gridCol w:w="3395"/>
        <w:gridCol w:w="2600"/>
        <w:gridCol w:w="3395"/>
      </w:tblGrid>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For Customer: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For Contractor</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Signature </w:t>
            </w:r>
            <w:r w:rsidRPr="006340D9">
              <w:rPr>
                <w:rFonts w:ascii="Georgia" w:eastAsia="Times New Roman" w:hAnsi="Georgia" w:cs="Arial"/>
                <w:i/>
                <w:iCs/>
                <w:sz w:val="16"/>
                <w:szCs w:val="16"/>
              </w:rPr>
              <w:t xml:space="preserve">/s/ </w:t>
            </w:r>
            <w:proofErr w:type="spellStart"/>
            <w:r w:rsidRPr="006340D9">
              <w:rPr>
                <w:rFonts w:ascii="Georgia" w:eastAsia="Times New Roman" w:hAnsi="Georgia" w:cs="Arial"/>
                <w:i/>
                <w:iCs/>
                <w:sz w:val="16"/>
                <w:szCs w:val="16"/>
              </w:rPr>
              <w:t>Bolat</w:t>
            </w:r>
            <w:proofErr w:type="spellEnd"/>
            <w:r w:rsidRPr="006340D9">
              <w:rPr>
                <w:rFonts w:ascii="Georgia" w:eastAsia="Times New Roman" w:hAnsi="Georgia" w:cs="Arial"/>
                <w:i/>
                <w:iCs/>
                <w:sz w:val="16"/>
                <w:szCs w:val="16"/>
              </w:rPr>
              <w:t xml:space="preserve"> </w:t>
            </w:r>
            <w:proofErr w:type="spellStart"/>
            <w:r w:rsidRPr="006340D9">
              <w:rPr>
                <w:rFonts w:ascii="Georgia" w:eastAsia="Times New Roman" w:hAnsi="Georgia" w:cs="Arial"/>
                <w:i/>
                <w:iCs/>
                <w:sz w:val="16"/>
                <w:szCs w:val="16"/>
              </w:rPr>
              <w:t>Mukashev</w:t>
            </w:r>
            <w:proofErr w:type="spellEnd"/>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Signature </w:t>
            </w:r>
            <w:r w:rsidRPr="006340D9">
              <w:rPr>
                <w:rFonts w:ascii="Georgia" w:eastAsia="Times New Roman" w:hAnsi="Georgia" w:cs="Arial"/>
                <w:i/>
                <w:iCs/>
                <w:sz w:val="16"/>
                <w:szCs w:val="16"/>
              </w:rPr>
              <w:t xml:space="preserve">/s/ D. A. </w:t>
            </w:r>
            <w:proofErr w:type="spellStart"/>
            <w:r w:rsidRPr="006340D9">
              <w:rPr>
                <w:rFonts w:ascii="Georgia" w:eastAsia="Times New Roman" w:hAnsi="Georgia" w:cs="Arial"/>
                <w:i/>
                <w:iCs/>
                <w:sz w:val="16"/>
                <w:szCs w:val="16"/>
              </w:rPr>
              <w:t>Shutko</w:t>
            </w:r>
            <w:proofErr w:type="spellEnd"/>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roofErr w:type="spellStart"/>
            <w:r w:rsidRPr="006340D9">
              <w:rPr>
                <w:rFonts w:ascii="Georgia" w:eastAsia="Times New Roman" w:hAnsi="Georgia" w:cs="Arial"/>
                <w:sz w:val="16"/>
                <w:szCs w:val="16"/>
              </w:rPr>
              <w:t>Mukashev</w:t>
            </w:r>
            <w:proofErr w:type="spellEnd"/>
            <w:r w:rsidRPr="006340D9">
              <w:rPr>
                <w:rFonts w:ascii="Georgia" w:eastAsia="Times New Roman" w:hAnsi="Georgia" w:cs="Arial"/>
                <w:sz w:val="16"/>
                <w:szCs w:val="16"/>
              </w:rPr>
              <w:t xml:space="preserve"> B.R.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D.A. </w:t>
            </w:r>
            <w:proofErr w:type="spellStart"/>
            <w:r w:rsidRPr="006340D9">
              <w:rPr>
                <w:rFonts w:ascii="Georgia" w:eastAsia="Times New Roman" w:hAnsi="Georgia" w:cs="Arial"/>
                <w:sz w:val="16"/>
                <w:szCs w:val="16"/>
              </w:rPr>
              <w:t>Shutko</w:t>
            </w:r>
            <w:proofErr w:type="spellEnd"/>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Director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Director General</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August "6"  2004</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August "6"  2004</w:t>
            </w:r>
          </w:p>
        </w:tc>
      </w:tr>
    </w:tbl>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APPENDIX F</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DRILLING UNIT AND AUXILIARY EQUIPMENT LIST</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60" w:lineRule="atLeast"/>
        <w:ind w:right="2880" w:hanging="360"/>
        <w:rPr>
          <w:rFonts w:ascii="Georgia" w:eastAsia="Times New Roman" w:hAnsi="Georgia" w:cs="Arial"/>
          <w:color w:val="000000"/>
          <w:sz w:val="16"/>
          <w:szCs w:val="16"/>
        </w:rPr>
      </w:pPr>
      <w:r w:rsidRPr="006340D9">
        <w:rPr>
          <w:rFonts w:ascii="Georgia" w:eastAsia="Times New Roman" w:hAnsi="Georgia" w:cs="Arial"/>
          <w:color w:val="000000"/>
          <w:sz w:val="16"/>
          <w:szCs w:val="16"/>
        </w:rPr>
        <w:t>1.</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Drilling Unit, </w:t>
      </w:r>
      <w:r w:rsidRPr="006340D9">
        <w:rPr>
          <w:rFonts w:ascii="Georgia" w:eastAsia="Times New Roman" w:hAnsi="Georgia" w:cs="Arial"/>
          <w:b/>
          <w:bCs/>
          <w:color w:val="000000"/>
          <w:sz w:val="16"/>
          <w:szCs w:val="16"/>
        </w:rPr>
        <w:t>BU 1600/100 DGU</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tbl>
      <w:tblPr>
        <w:tblW w:w="0" w:type="auto"/>
        <w:tblCellSpacing w:w="0" w:type="dxa"/>
        <w:shd w:val="clear" w:color="auto" w:fill="FFFFFF"/>
        <w:tblCellMar>
          <w:top w:w="15" w:type="dxa"/>
          <w:left w:w="15" w:type="dxa"/>
          <w:bottom w:w="15" w:type="dxa"/>
          <w:right w:w="15" w:type="dxa"/>
        </w:tblCellMar>
        <w:tblLook w:val="04A0"/>
      </w:tblPr>
      <w:tblGrid>
        <w:gridCol w:w="2064"/>
        <w:gridCol w:w="18"/>
        <w:gridCol w:w="2441"/>
        <w:gridCol w:w="2224"/>
        <w:gridCol w:w="2663"/>
      </w:tblGrid>
      <w:tr w:rsidR="00D77464" w:rsidRPr="006340D9" w:rsidTr="00D77464">
        <w:trPr>
          <w:tblCellSpacing w:w="0" w:type="dxa"/>
        </w:trPr>
        <w:tc>
          <w:tcPr>
            <w:tcW w:w="3030" w:type="dxa"/>
            <w:gridSpan w:val="3"/>
            <w:tcBorders>
              <w:top w:val="single" w:sz="6" w:space="0" w:color="000000"/>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EQUIPMENT</w:t>
            </w:r>
          </w:p>
        </w:tc>
        <w:tc>
          <w:tcPr>
            <w:tcW w:w="960" w:type="dxa"/>
            <w:tcBorders>
              <w:top w:val="single" w:sz="6"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QTY</w:t>
            </w:r>
          </w:p>
        </w:tc>
        <w:tc>
          <w:tcPr>
            <w:tcW w:w="5280" w:type="dxa"/>
            <w:tcBorders>
              <w:top w:val="single" w:sz="6" w:space="0" w:color="000000"/>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TECHNICAL DATA AND CAPACITIES</w:t>
            </w:r>
          </w:p>
        </w:tc>
      </w:tr>
      <w:tr w:rsidR="00D77464" w:rsidRPr="006340D9" w:rsidTr="00D77464">
        <w:trPr>
          <w:tblCellSpacing w:w="0" w:type="dxa"/>
        </w:trPr>
        <w:tc>
          <w:tcPr>
            <w:tcW w:w="3030" w:type="dxa"/>
            <w:gridSpan w:val="3"/>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FULLY COMPLETE DRILLING UNIT,</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BU-1600/100 DGU</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Land Drilling Unit equip</w:t>
            </w:r>
            <w:r w:rsidRPr="006340D9">
              <w:rPr>
                <w:rFonts w:ascii="Georgia" w:eastAsia="Times New Roman" w:hAnsi="Georgia" w:cs="Arial"/>
                <w:sz w:val="16"/>
                <w:szCs w:val="16"/>
              </w:rPr>
              <w:lastRenderedPageBreak/>
              <w:t>ped with diesel-hydraulic drive, having adequate level of its operation</w:t>
            </w:r>
            <w:r w:rsidRPr="006340D9">
              <w:rPr>
                <w:rFonts w:ascii="Georgia" w:eastAsia="Times New Roman" w:hAnsi="Georgia" w:cs="Arial"/>
                <w:sz w:val="16"/>
                <w:szCs w:val="16"/>
              </w:rPr>
              <w:lastRenderedPageBreak/>
              <w:t xml:space="preserve"> mechanization, block-module type, able to be moved within the field as</w:t>
            </w:r>
            <w:r w:rsidRPr="006340D9">
              <w:rPr>
                <w:rFonts w:ascii="Georgia" w:eastAsia="Times New Roman" w:hAnsi="Georgia" w:cs="Arial"/>
                <w:sz w:val="16"/>
                <w:szCs w:val="16"/>
              </w:rPr>
              <w:lastRenderedPageBreak/>
              <w:t xml:space="preserve"> separate blocks put on the rollers.</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Hook load capacity – 100t  </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String-</w:t>
            </w:r>
            <w:r w:rsidRPr="006340D9">
              <w:rPr>
                <w:rFonts w:ascii="Georgia" w:eastAsia="Times New Roman" w:hAnsi="Georgia" w:cs="Arial"/>
                <w:sz w:val="16"/>
                <w:szCs w:val="16"/>
              </w:rPr>
              <w:lastRenderedPageBreak/>
              <w:t>up - 4х5 lines</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 pipe stand length – 25m</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Rack work area, m</w:t>
            </w:r>
            <w:r w:rsidRPr="006340D9">
              <w:rPr>
                <w:rFonts w:ascii="Georgia" w:eastAsia="Times New Roman" w:hAnsi="Georgia" w:cs="Arial"/>
                <w:sz w:val="16"/>
                <w:szCs w:val="16"/>
                <w:vertAlign w:val="superscript"/>
              </w:rPr>
              <w:t>2</w:t>
            </w:r>
            <w:r w:rsidRPr="006340D9">
              <w:rPr>
                <w:rFonts w:ascii="Georgia" w:eastAsia="Times New Roman" w:hAnsi="Georgia" w:cs="Arial"/>
                <w:sz w:val="16"/>
                <w:szCs w:val="16"/>
              </w:rPr>
              <w:t> (number o</w:t>
            </w:r>
            <w:r w:rsidRPr="006340D9">
              <w:rPr>
                <w:rFonts w:ascii="Georgia" w:eastAsia="Times New Roman" w:hAnsi="Georgia" w:cs="Arial"/>
                <w:sz w:val="16"/>
                <w:szCs w:val="16"/>
              </w:rPr>
              <w:lastRenderedPageBreak/>
              <w:t>f stands, DP, OD 4 ½”</w:t>
            </w:r>
            <w:proofErr w:type="gramStart"/>
            <w:r w:rsidRPr="006340D9">
              <w:rPr>
                <w:rFonts w:ascii="Georgia" w:eastAsia="Times New Roman" w:hAnsi="Georgia" w:cs="Arial"/>
                <w:sz w:val="16"/>
                <w:szCs w:val="16"/>
              </w:rPr>
              <w:t>,  </w:t>
            </w:r>
            <w:proofErr w:type="spellStart"/>
            <w:r w:rsidRPr="006340D9">
              <w:rPr>
                <w:rFonts w:ascii="Georgia" w:eastAsia="Times New Roman" w:hAnsi="Georgia" w:cs="Arial"/>
                <w:sz w:val="16"/>
                <w:szCs w:val="16"/>
              </w:rPr>
              <w:t>pcs</w:t>
            </w:r>
            <w:proofErr w:type="spellEnd"/>
            <w:proofErr w:type="gramEnd"/>
            <w:r w:rsidRPr="006340D9">
              <w:rPr>
                <w:rFonts w:ascii="Georgia" w:eastAsia="Times New Roman" w:hAnsi="Georgia" w:cs="Arial"/>
                <w:sz w:val="16"/>
                <w:szCs w:val="16"/>
              </w:rPr>
              <w:t>.) – 2</w:t>
            </w:r>
            <w:proofErr w:type="gramStart"/>
            <w:r w:rsidRPr="006340D9">
              <w:rPr>
                <w:rFonts w:ascii="Georgia" w:eastAsia="Times New Roman" w:hAnsi="Georgia" w:cs="Arial"/>
                <w:sz w:val="16"/>
                <w:szCs w:val="16"/>
              </w:rPr>
              <w:t>,94</w:t>
            </w:r>
            <w:proofErr w:type="gramEnd"/>
            <w:r w:rsidRPr="006340D9">
              <w:rPr>
                <w:rFonts w:ascii="Georgia" w:eastAsia="Times New Roman" w:hAnsi="Georgia" w:cs="Arial"/>
                <w:sz w:val="16"/>
                <w:szCs w:val="16"/>
              </w:rPr>
              <w:t xml:space="preserve"> m</w:t>
            </w:r>
            <w:r w:rsidRPr="006340D9">
              <w:rPr>
                <w:rFonts w:ascii="Georgia" w:eastAsia="Times New Roman" w:hAnsi="Georgia" w:cs="Arial"/>
                <w:sz w:val="16"/>
                <w:szCs w:val="16"/>
                <w:vertAlign w:val="superscript"/>
              </w:rPr>
              <w:t>2</w:t>
            </w:r>
            <w:r w:rsidRPr="006340D9">
              <w:rPr>
                <w:rFonts w:ascii="Georgia" w:eastAsia="Times New Roman" w:hAnsi="Georgia" w:cs="Arial"/>
                <w:sz w:val="16"/>
                <w:szCs w:val="16"/>
              </w:rPr>
              <w:t> (84pcs.)  </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А-frame derrick</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Type - А-frame</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Hook l</w:t>
            </w:r>
            <w:r w:rsidRPr="006340D9">
              <w:rPr>
                <w:rFonts w:ascii="Georgia" w:eastAsia="Times New Roman" w:hAnsi="Georgia" w:cs="Arial"/>
                <w:sz w:val="16"/>
                <w:szCs w:val="16"/>
              </w:rPr>
              <w:lastRenderedPageBreak/>
              <w:t>oad capacity – 100t</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Height - 40,7m</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Height between rotary table and crown </w:t>
            </w:r>
            <w:r w:rsidRPr="006340D9">
              <w:rPr>
                <w:rFonts w:ascii="Georgia" w:eastAsia="Times New Roman" w:hAnsi="Georgia" w:cs="Arial"/>
                <w:sz w:val="16"/>
                <w:szCs w:val="16"/>
              </w:rPr>
              <w:lastRenderedPageBreak/>
              <w:t>block frame (clearance in the derrick) - 38,7m</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2</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Substructure</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Substructure load transm</w:t>
            </w:r>
            <w:r w:rsidRPr="006340D9">
              <w:rPr>
                <w:rFonts w:ascii="Georgia" w:eastAsia="Times New Roman" w:hAnsi="Georgia" w:cs="Arial"/>
                <w:sz w:val="16"/>
                <w:szCs w:val="16"/>
              </w:rPr>
              <w:lastRenderedPageBreak/>
              <w:t>itted through rotary support frame - 98,5t</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SUBSTRUCTURE LOAD TRANSMITTED</w:t>
            </w:r>
            <w:r w:rsidRPr="006340D9">
              <w:rPr>
                <w:rFonts w:ascii="Georgia" w:eastAsia="Times New Roman" w:hAnsi="Georgia" w:cs="Arial"/>
                <w:sz w:val="16"/>
                <w:szCs w:val="16"/>
              </w:rPr>
              <w:lastRenderedPageBreak/>
              <w:t xml:space="preserve"> THROUGH DERRICK SUPPORTS - 170 T</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PIPE SETBACK LOAD - 59,1 T</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DERRICK FLOO</w:t>
            </w:r>
            <w:r w:rsidRPr="006340D9">
              <w:rPr>
                <w:rFonts w:ascii="Georgia" w:eastAsia="Times New Roman" w:hAnsi="Georgia" w:cs="Arial"/>
                <w:sz w:val="16"/>
                <w:szCs w:val="16"/>
              </w:rPr>
              <w:lastRenderedPageBreak/>
              <w:t>R ELEVATION - 5 M.</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ROTARY BEAMS HEIGHT - 4 M</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3.</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roofErr w:type="spellStart"/>
            <w:r w:rsidRPr="006340D9">
              <w:rPr>
                <w:rFonts w:ascii="Georgia" w:eastAsia="Times New Roman" w:hAnsi="Georgia" w:cs="Arial"/>
                <w:sz w:val="16"/>
                <w:szCs w:val="16"/>
              </w:rPr>
              <w:t>Drawworks</w:t>
            </w:r>
            <w:proofErr w:type="spellEnd"/>
            <w:r w:rsidRPr="006340D9">
              <w:rPr>
                <w:rFonts w:ascii="Georgia" w:eastAsia="Times New Roman" w:hAnsi="Georgia" w:cs="Arial"/>
                <w:sz w:val="16"/>
                <w:szCs w:val="16"/>
              </w:rPr>
              <w:t>, B7.02.00.00</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TENSION OF DRUM LINE - 8,76</w:t>
            </w:r>
            <w:r w:rsidRPr="006340D9">
              <w:rPr>
                <w:rFonts w:ascii="Georgia" w:eastAsia="Times New Roman" w:hAnsi="Georgia" w:cs="Arial"/>
                <w:sz w:val="16"/>
                <w:szCs w:val="16"/>
              </w:rPr>
              <w:lastRenderedPageBreak/>
              <w:t>T</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WIRE DIAMETER -</w:t>
            </w:r>
          </w:p>
          <w:p w:rsidR="00D77464" w:rsidRPr="006340D9" w:rsidRDefault="00D77464" w:rsidP="006340D9">
            <w:pPr>
              <w:spacing w:after="0" w:line="240" w:lineRule="auto"/>
              <w:ind w:right="2880" w:firstLine="1440"/>
              <w:rPr>
                <w:rFonts w:ascii="Georgia" w:eastAsia="Times New Roman" w:hAnsi="Georgia" w:cs="Arial"/>
                <w:sz w:val="16"/>
                <w:szCs w:val="16"/>
              </w:rPr>
            </w:pPr>
            <w:r w:rsidRPr="006340D9">
              <w:rPr>
                <w:rFonts w:ascii="Georgia" w:eastAsia="Times New Roman" w:hAnsi="Georgia" w:cs="Arial"/>
                <w:sz w:val="16"/>
                <w:szCs w:val="16"/>
              </w:rPr>
              <w:t>25 MM</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DRUM DIAMETER - 550 MM</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NUMBER OF SPEEDS - 2</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INPUT HO</w:t>
            </w:r>
            <w:r w:rsidRPr="006340D9">
              <w:rPr>
                <w:rFonts w:ascii="Georgia" w:eastAsia="Times New Roman" w:hAnsi="Georgia" w:cs="Arial"/>
                <w:sz w:val="16"/>
                <w:szCs w:val="16"/>
              </w:rPr>
              <w:lastRenderedPageBreak/>
              <w:t>RSEPOWER - 2х 400 HP</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4</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roofErr w:type="spellStart"/>
            <w:r w:rsidRPr="006340D9">
              <w:rPr>
                <w:rFonts w:ascii="Georgia" w:eastAsia="Times New Roman" w:hAnsi="Georgia" w:cs="Arial"/>
                <w:sz w:val="16"/>
                <w:szCs w:val="16"/>
              </w:rPr>
              <w:t>Drawworks</w:t>
            </w:r>
            <w:proofErr w:type="spellEnd"/>
            <w:r w:rsidRPr="006340D9">
              <w:rPr>
                <w:rFonts w:ascii="Georgia" w:eastAsia="Times New Roman" w:hAnsi="Georgia" w:cs="Arial"/>
                <w:sz w:val="16"/>
                <w:szCs w:val="16"/>
              </w:rPr>
              <w:t xml:space="preserve"> and pumps drive</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Diesel engine, </w:t>
            </w:r>
            <w:proofErr w:type="spellStart"/>
            <w:r w:rsidRPr="006340D9">
              <w:rPr>
                <w:rFonts w:ascii="Georgia" w:eastAsia="Times New Roman" w:hAnsi="Georgia" w:cs="Arial"/>
                <w:sz w:val="16"/>
                <w:szCs w:val="16"/>
              </w:rPr>
              <w:t>Wola</w:t>
            </w:r>
            <w:proofErr w:type="spellEnd"/>
            <w:r w:rsidRPr="006340D9">
              <w:rPr>
                <w:rFonts w:ascii="Georgia" w:eastAsia="Times New Roman" w:hAnsi="Georgia" w:cs="Arial"/>
                <w:sz w:val="16"/>
                <w:szCs w:val="16"/>
              </w:rPr>
              <w:t xml:space="preserve"> 24 AH, 465HP</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Mud pumps</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NBT-475,</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Type – tri</w:t>
            </w:r>
            <w:r w:rsidRPr="006340D9">
              <w:rPr>
                <w:rFonts w:ascii="Georgia" w:eastAsia="Times New Roman" w:hAnsi="Georgia" w:cs="Arial"/>
                <w:sz w:val="16"/>
                <w:szCs w:val="16"/>
              </w:rPr>
              <w:lastRenderedPageBreak/>
              <w:t>plex,</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Maximum flow rate – 45 l/sec,</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Maximum pressure developed – 250 kg/с</w:t>
            </w:r>
            <w:r w:rsidRPr="006340D9">
              <w:rPr>
                <w:rFonts w:ascii="Georgia" w:eastAsia="Times New Roman" w:hAnsi="Georgia" w:cs="Arial"/>
                <w:sz w:val="16"/>
                <w:szCs w:val="16"/>
              </w:rPr>
              <w:lastRenderedPageBreak/>
              <w:t>m</w:t>
            </w:r>
            <w:r w:rsidRPr="006340D9">
              <w:rPr>
                <w:rFonts w:ascii="Georgia" w:eastAsia="Times New Roman" w:hAnsi="Georgia" w:cs="Arial"/>
                <w:sz w:val="16"/>
                <w:szCs w:val="16"/>
                <w:vertAlign w:val="superscript"/>
              </w:rPr>
              <w:t>2</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6</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Crown block</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Rated load capacity – 100t</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 line diameter - 25mm</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Sheave diameter </w:t>
            </w:r>
            <w:r w:rsidRPr="006340D9">
              <w:rPr>
                <w:rFonts w:ascii="Georgia" w:eastAsia="Times New Roman" w:hAnsi="Georgia" w:cs="Arial"/>
                <w:sz w:val="16"/>
                <w:szCs w:val="16"/>
              </w:rPr>
              <w:lastRenderedPageBreak/>
              <w:t>- 800mm</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Number of sheaves - 4</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7</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Traveling block</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Rated load capacity - 100t</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Sheave diameter </w:t>
            </w:r>
            <w:r w:rsidRPr="006340D9">
              <w:rPr>
                <w:rFonts w:ascii="Georgia" w:eastAsia="Times New Roman" w:hAnsi="Georgia" w:cs="Arial"/>
                <w:sz w:val="16"/>
                <w:szCs w:val="16"/>
              </w:rPr>
              <w:lastRenderedPageBreak/>
              <w:t>- 800mm.</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 line diameter - 25mm</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Number of sheaves - 4</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8</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Swivel</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CN-125, Romania</w:t>
            </w:r>
            <w:r w:rsidRPr="006340D9">
              <w:rPr>
                <w:rFonts w:ascii="Georgia" w:eastAsia="Times New Roman" w:hAnsi="Georgia" w:cs="Arial"/>
                <w:sz w:val="16"/>
                <w:szCs w:val="16"/>
              </w:rPr>
              <w:lastRenderedPageBreak/>
              <w:t>-made</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Load capacity - 125t</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9</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Rotary table</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«Р-560», Static load capacity – 320t</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Rotary t</w:t>
            </w:r>
            <w:r w:rsidRPr="006340D9">
              <w:rPr>
                <w:rFonts w:ascii="Georgia" w:eastAsia="Times New Roman" w:hAnsi="Georgia" w:cs="Arial"/>
                <w:sz w:val="16"/>
                <w:szCs w:val="16"/>
              </w:rPr>
              <w:lastRenderedPageBreak/>
              <w:t>able opening – 560mm</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Maximum RPM – 250rpm</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10</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Drilling hose</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Diameter - 4 1/16" or more, st</w:t>
            </w:r>
            <w:r w:rsidRPr="006340D9">
              <w:rPr>
                <w:rFonts w:ascii="Georgia" w:eastAsia="Times New Roman" w:hAnsi="Georgia" w:cs="Arial"/>
                <w:sz w:val="16"/>
                <w:szCs w:val="16"/>
              </w:rPr>
              <w:lastRenderedPageBreak/>
              <w:t>andpipe, WP – 350 kg/сm2</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11</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Auxiliary brake</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TEP 45-VI, electromagnetic, powder type</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12</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Air Uni</w:t>
            </w:r>
            <w:r w:rsidRPr="006340D9">
              <w:rPr>
                <w:rFonts w:ascii="Georgia" w:eastAsia="Times New Roman" w:hAnsi="Georgia" w:cs="Arial"/>
                <w:sz w:val="16"/>
                <w:szCs w:val="16"/>
              </w:rPr>
              <w:lastRenderedPageBreak/>
              <w:t>t</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Air com</w:t>
            </w:r>
            <w:r w:rsidRPr="006340D9">
              <w:rPr>
                <w:rFonts w:ascii="Georgia" w:eastAsia="Times New Roman" w:hAnsi="Georgia" w:cs="Arial"/>
                <w:sz w:val="16"/>
                <w:szCs w:val="16"/>
              </w:rPr>
              <w:lastRenderedPageBreak/>
              <w:t>pressor with mechanical drive, КТ-7.</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Air compressor with power-operated </w:t>
            </w:r>
            <w:r w:rsidRPr="006340D9">
              <w:rPr>
                <w:rFonts w:ascii="Georgia" w:eastAsia="Times New Roman" w:hAnsi="Georgia" w:cs="Arial"/>
                <w:sz w:val="16"/>
                <w:szCs w:val="16"/>
              </w:rPr>
              <w:lastRenderedPageBreak/>
              <w:t>drive КТЭ-7.</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13</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Air receiver</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Equipped with air drying unit, 2мз each</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14</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Auxiliary winch</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One-shaft, one-spee</w:t>
            </w:r>
            <w:r w:rsidRPr="006340D9">
              <w:rPr>
                <w:rFonts w:ascii="Georgia" w:eastAsia="Times New Roman" w:hAnsi="Georgia" w:cs="Arial"/>
                <w:sz w:val="16"/>
                <w:szCs w:val="16"/>
              </w:rPr>
              <w:lastRenderedPageBreak/>
              <w:t>d, reversible, drum type, load capacity -  1,5t</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15</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Pneumatic breaker</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For breaking drill stri</w:t>
            </w:r>
            <w:r w:rsidRPr="006340D9">
              <w:rPr>
                <w:rFonts w:ascii="Georgia" w:eastAsia="Times New Roman" w:hAnsi="Georgia" w:cs="Arial"/>
                <w:sz w:val="16"/>
                <w:szCs w:val="16"/>
              </w:rPr>
              <w:lastRenderedPageBreak/>
              <w:t>ng and its components</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16</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Pneumatic slips</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PКR-560 equipped with slips for DP, OD 140mm and </w:t>
            </w:r>
            <w:r w:rsidRPr="006340D9">
              <w:rPr>
                <w:rFonts w:ascii="Georgia" w:eastAsia="Times New Roman" w:hAnsi="Georgia" w:cs="Arial"/>
                <w:sz w:val="16"/>
                <w:szCs w:val="16"/>
              </w:rPr>
              <w:lastRenderedPageBreak/>
              <w:t>127mm</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17</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Power tongs</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АКB-3М2</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18</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Monkey board</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Stationary</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19</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Diesel-Generator set</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200 </w:t>
            </w:r>
            <w:proofErr w:type="spellStart"/>
            <w:r w:rsidRPr="006340D9">
              <w:rPr>
                <w:rFonts w:ascii="Georgia" w:eastAsia="Times New Roman" w:hAnsi="Georgia" w:cs="Arial"/>
                <w:sz w:val="16"/>
                <w:szCs w:val="16"/>
              </w:rPr>
              <w:t>kWt</w:t>
            </w:r>
            <w:proofErr w:type="spellEnd"/>
            <w:r w:rsidRPr="006340D9">
              <w:rPr>
                <w:rFonts w:ascii="Georgia" w:eastAsia="Times New Roman" w:hAnsi="Georgia" w:cs="Arial"/>
                <w:sz w:val="16"/>
                <w:szCs w:val="16"/>
              </w:rPr>
              <w:t xml:space="preserve">, drive, </w:t>
            </w:r>
            <w:proofErr w:type="spellStart"/>
            <w:r w:rsidRPr="006340D9">
              <w:rPr>
                <w:rFonts w:ascii="Georgia" w:eastAsia="Times New Roman" w:hAnsi="Georgia" w:cs="Arial"/>
                <w:sz w:val="16"/>
                <w:szCs w:val="16"/>
              </w:rPr>
              <w:t>Wola</w:t>
            </w:r>
            <w:proofErr w:type="spellEnd"/>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390 </w:t>
            </w:r>
            <w:proofErr w:type="spellStart"/>
            <w:r w:rsidRPr="006340D9">
              <w:rPr>
                <w:rFonts w:ascii="Georgia" w:eastAsia="Times New Roman" w:hAnsi="Georgia" w:cs="Arial"/>
                <w:sz w:val="16"/>
                <w:szCs w:val="16"/>
              </w:rPr>
              <w:t>kWt</w:t>
            </w:r>
            <w:proofErr w:type="spellEnd"/>
            <w:r w:rsidRPr="006340D9">
              <w:rPr>
                <w:rFonts w:ascii="Georgia" w:eastAsia="Times New Roman" w:hAnsi="Georgia" w:cs="Arial"/>
                <w:sz w:val="16"/>
                <w:szCs w:val="16"/>
              </w:rPr>
              <w:t>, drive, МB-820</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20</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Water pump</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Equipped with electric motor, 4,5kWt</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21</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Beam-crane</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Equipped with electric hoist, 3t</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22</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Hi</w:t>
            </w:r>
            <w:r w:rsidRPr="006340D9">
              <w:rPr>
                <w:rFonts w:ascii="Georgia" w:eastAsia="Times New Roman" w:hAnsi="Georgia" w:cs="Arial"/>
                <w:sz w:val="16"/>
                <w:szCs w:val="16"/>
              </w:rPr>
              <w:lastRenderedPageBreak/>
              <w:t>gh pressure compressor</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АК</w:t>
            </w:r>
            <w:r w:rsidRPr="006340D9">
              <w:rPr>
                <w:rFonts w:ascii="Georgia" w:eastAsia="Times New Roman" w:hAnsi="Georgia" w:cs="Arial"/>
                <w:sz w:val="16"/>
                <w:szCs w:val="16"/>
              </w:rPr>
              <w:lastRenderedPageBreak/>
              <w:t>2-150М, equipped with electric motor, 40kWt</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23</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Exhaust pipes</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Going from diesels and dies</w:t>
            </w:r>
            <w:r w:rsidRPr="006340D9">
              <w:rPr>
                <w:rFonts w:ascii="Georgia" w:eastAsia="Times New Roman" w:hAnsi="Georgia" w:cs="Arial"/>
                <w:sz w:val="16"/>
                <w:szCs w:val="16"/>
              </w:rPr>
              <w:lastRenderedPageBreak/>
              <w:t>el-generator sets</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24</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Tank - Spark-killer</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1,5m3</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25</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Lights</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39</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26</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Air conduits</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set</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27</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Wall bracket cra</w:t>
            </w:r>
            <w:r w:rsidRPr="006340D9">
              <w:rPr>
                <w:rFonts w:ascii="Georgia" w:eastAsia="Times New Roman" w:hAnsi="Georgia" w:cs="Arial"/>
                <w:sz w:val="16"/>
                <w:szCs w:val="16"/>
              </w:rPr>
              <w:lastRenderedPageBreak/>
              <w:t>ne</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8КP2, 2t</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28</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Weight indicator</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GIV-6</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29</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Hand tools</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1set</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Complete set</w:t>
            </w:r>
          </w:p>
        </w:tc>
      </w:tr>
      <w:tr w:rsidR="00D77464" w:rsidRPr="006340D9" w:rsidTr="00D77464">
        <w:trPr>
          <w:tblCellSpacing w:w="0" w:type="dxa"/>
        </w:trPr>
        <w:tc>
          <w:tcPr>
            <w:tcW w:w="915" w:type="dxa"/>
            <w:gridSpan w:val="2"/>
            <w:tcBorders>
              <w:left w:val="single" w:sz="4" w:space="0" w:color="000000"/>
              <w:bottom w:val="single" w:sz="4"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30</w:t>
            </w:r>
          </w:p>
        </w:tc>
        <w:tc>
          <w:tcPr>
            <w:tcW w:w="2100" w:type="dxa"/>
            <w:tcBorders>
              <w:bottom w:val="single" w:sz="4"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Drilling fluid mixing block</w:t>
            </w:r>
          </w:p>
        </w:tc>
        <w:tc>
          <w:tcPr>
            <w:tcW w:w="960" w:type="dxa"/>
            <w:tcBorders>
              <w:bottom w:val="single" w:sz="4"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1set</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Mud mixing funnel, cuttings pump with el</w:t>
            </w:r>
            <w:r w:rsidRPr="006340D9">
              <w:rPr>
                <w:rFonts w:ascii="Georgia" w:eastAsia="Times New Roman" w:hAnsi="Georgia" w:cs="Arial"/>
                <w:sz w:val="16"/>
                <w:szCs w:val="16"/>
              </w:rPr>
              <w:lastRenderedPageBreak/>
              <w:t>ectric motor, VSN-150,40kWt, hydraulic mixer.</w:t>
            </w:r>
          </w:p>
        </w:tc>
      </w:tr>
      <w:tr w:rsidR="00D77464" w:rsidRPr="006340D9" w:rsidTr="00D77464">
        <w:trPr>
          <w:tblCellSpacing w:w="0" w:type="dxa"/>
        </w:trPr>
        <w:tc>
          <w:tcPr>
            <w:tcW w:w="915" w:type="dxa"/>
            <w:gridSpan w:val="2"/>
            <w:tcBorders>
              <w:left w:val="single" w:sz="4" w:space="0" w:color="000000"/>
              <w:bottom w:val="single" w:sz="4"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31</w:t>
            </w:r>
          </w:p>
        </w:tc>
        <w:tc>
          <w:tcPr>
            <w:tcW w:w="2100" w:type="dxa"/>
            <w:tcBorders>
              <w:bottom w:val="single" w:sz="4"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Circulation system</w:t>
            </w:r>
          </w:p>
        </w:tc>
        <w:tc>
          <w:tcPr>
            <w:tcW w:w="960" w:type="dxa"/>
            <w:tcBorders>
              <w:bottom w:val="single" w:sz="4"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Shale shaker tank - 19m</w:t>
            </w:r>
            <w:r w:rsidRPr="006340D9">
              <w:rPr>
                <w:rFonts w:ascii="Georgia" w:eastAsia="Times New Roman" w:hAnsi="Georgia" w:cs="Arial"/>
                <w:sz w:val="16"/>
                <w:szCs w:val="16"/>
                <w:vertAlign w:val="superscript"/>
              </w:rPr>
              <w:t>3</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w:t>
            </w:r>
            <w:r w:rsidRPr="006340D9">
              <w:rPr>
                <w:rFonts w:ascii="Georgia" w:eastAsia="Times New Roman" w:hAnsi="Georgia" w:cs="Arial"/>
                <w:sz w:val="16"/>
                <w:szCs w:val="16"/>
              </w:rPr>
              <w:lastRenderedPageBreak/>
              <w:t>e-sander &amp; de-</w:t>
            </w:r>
            <w:proofErr w:type="spellStart"/>
            <w:r w:rsidRPr="006340D9">
              <w:rPr>
                <w:rFonts w:ascii="Georgia" w:eastAsia="Times New Roman" w:hAnsi="Georgia" w:cs="Arial"/>
                <w:sz w:val="16"/>
                <w:szCs w:val="16"/>
              </w:rPr>
              <w:t>silter</w:t>
            </w:r>
            <w:proofErr w:type="spellEnd"/>
            <w:r w:rsidRPr="006340D9">
              <w:rPr>
                <w:rFonts w:ascii="Georgia" w:eastAsia="Times New Roman" w:hAnsi="Georgia" w:cs="Arial"/>
                <w:sz w:val="16"/>
                <w:szCs w:val="16"/>
              </w:rPr>
              <w:t xml:space="preserve"> tank - 40m</w:t>
            </w:r>
            <w:r w:rsidRPr="006340D9">
              <w:rPr>
                <w:rFonts w:ascii="Georgia" w:eastAsia="Times New Roman" w:hAnsi="Georgia" w:cs="Arial"/>
                <w:sz w:val="16"/>
                <w:szCs w:val="16"/>
                <w:vertAlign w:val="superscript"/>
              </w:rPr>
              <w:t>3</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Drilling fluid storage tank - 55m</w:t>
            </w:r>
            <w:r w:rsidRPr="006340D9">
              <w:rPr>
                <w:rFonts w:ascii="Georgia" w:eastAsia="Times New Roman" w:hAnsi="Georgia" w:cs="Arial"/>
                <w:sz w:val="16"/>
                <w:szCs w:val="16"/>
                <w:vertAlign w:val="superscript"/>
              </w:rPr>
              <w:t>3</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32</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Hydr</w:t>
            </w:r>
            <w:r w:rsidRPr="006340D9">
              <w:rPr>
                <w:rFonts w:ascii="Georgia" w:eastAsia="Times New Roman" w:hAnsi="Georgia" w:cs="Arial"/>
                <w:sz w:val="16"/>
                <w:szCs w:val="16"/>
              </w:rPr>
              <w:lastRenderedPageBreak/>
              <w:t>aulic mixer</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6</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4 UP</w:t>
            </w:r>
            <w:r w:rsidRPr="006340D9">
              <w:rPr>
                <w:rFonts w:ascii="Georgia" w:eastAsia="Times New Roman" w:hAnsi="Georgia" w:cs="Arial"/>
                <w:sz w:val="16"/>
                <w:szCs w:val="16"/>
              </w:rPr>
              <w:lastRenderedPageBreak/>
              <w:t>G</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33</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Power-operated mixer</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6</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equipped with electric motor, 7,5kWt</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34</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Receiving gantry with r</w:t>
            </w:r>
            <w:r w:rsidRPr="006340D9">
              <w:rPr>
                <w:rFonts w:ascii="Georgia" w:eastAsia="Times New Roman" w:hAnsi="Georgia" w:cs="Arial"/>
                <w:sz w:val="16"/>
                <w:szCs w:val="16"/>
              </w:rPr>
              <w:lastRenderedPageBreak/>
              <w:t>acks</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1set</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with metallic lining an</w:t>
            </w:r>
            <w:r w:rsidRPr="006340D9">
              <w:rPr>
                <w:rFonts w:ascii="Georgia" w:eastAsia="Times New Roman" w:hAnsi="Georgia" w:cs="Arial"/>
                <w:sz w:val="16"/>
                <w:szCs w:val="16"/>
              </w:rPr>
              <w:lastRenderedPageBreak/>
              <w:t>d guide channel</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35</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Tools site</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36</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Kelly (square)</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Kelly, length not less 15m with casing.</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37</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Trip t</w:t>
            </w:r>
            <w:r w:rsidRPr="006340D9">
              <w:rPr>
                <w:rFonts w:ascii="Georgia" w:eastAsia="Times New Roman" w:hAnsi="Georgia" w:cs="Arial"/>
                <w:sz w:val="16"/>
                <w:szCs w:val="16"/>
              </w:rPr>
              <w:lastRenderedPageBreak/>
              <w:t>ools</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1set</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Univer</w:t>
            </w:r>
            <w:r w:rsidRPr="006340D9">
              <w:rPr>
                <w:rFonts w:ascii="Georgia" w:eastAsia="Times New Roman" w:hAnsi="Georgia" w:cs="Arial"/>
                <w:sz w:val="16"/>
                <w:szCs w:val="16"/>
              </w:rPr>
              <w:lastRenderedPageBreak/>
              <w:t>sal tongs for DP, 5-20" OD</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38</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Trip tools</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2sets each</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PКR with slips for DP, OD 140mm and 127mm co</w:t>
            </w:r>
            <w:r w:rsidRPr="006340D9">
              <w:rPr>
                <w:rFonts w:ascii="Georgia" w:eastAsia="Times New Roman" w:hAnsi="Georgia" w:cs="Arial"/>
                <w:sz w:val="16"/>
                <w:szCs w:val="16"/>
              </w:rPr>
              <w:lastRenderedPageBreak/>
              <w:t>mplete with spare dies.</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39</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Lighting</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1set</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Explosion-proof lighting of drilling fluid circ</w:t>
            </w:r>
            <w:r w:rsidRPr="006340D9">
              <w:rPr>
                <w:rFonts w:ascii="Georgia" w:eastAsia="Times New Roman" w:hAnsi="Georgia" w:cs="Arial"/>
                <w:sz w:val="16"/>
                <w:szCs w:val="16"/>
              </w:rPr>
              <w:lastRenderedPageBreak/>
              <w:t>ulating system, substructure, derrick, BOPs site and drill site</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40</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Mud pum</w:t>
            </w:r>
            <w:r w:rsidRPr="006340D9">
              <w:rPr>
                <w:rFonts w:ascii="Georgia" w:eastAsia="Times New Roman" w:hAnsi="Georgia" w:cs="Arial"/>
                <w:sz w:val="16"/>
                <w:szCs w:val="16"/>
              </w:rPr>
              <w:lastRenderedPageBreak/>
              <w:t>ps manifold</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Univers</w:t>
            </w:r>
            <w:r w:rsidRPr="006340D9">
              <w:rPr>
                <w:rFonts w:ascii="Georgia" w:eastAsia="Times New Roman" w:hAnsi="Georgia" w:cs="Arial"/>
                <w:sz w:val="16"/>
                <w:szCs w:val="16"/>
              </w:rPr>
              <w:lastRenderedPageBreak/>
              <w:t xml:space="preserve">al mud pumps manifold complete with all required pipes, valves, gates, </w:t>
            </w:r>
            <w:r w:rsidRPr="006340D9">
              <w:rPr>
                <w:rFonts w:ascii="Georgia" w:eastAsia="Times New Roman" w:hAnsi="Georgia" w:cs="Arial"/>
                <w:sz w:val="16"/>
                <w:szCs w:val="16"/>
              </w:rPr>
              <w:lastRenderedPageBreak/>
              <w:t xml:space="preserve">rated for the pressure 250kg/сm2, used to connect mud pumps and making </w:t>
            </w:r>
            <w:r w:rsidRPr="006340D9">
              <w:rPr>
                <w:rFonts w:ascii="Georgia" w:eastAsia="Times New Roman" w:hAnsi="Georgia" w:cs="Arial"/>
                <w:sz w:val="16"/>
                <w:szCs w:val="16"/>
              </w:rPr>
              <w:lastRenderedPageBreak/>
              <w:t xml:space="preserve">it possible to use separately any of the pump or pumps in series or in </w:t>
            </w:r>
            <w:r w:rsidRPr="006340D9">
              <w:rPr>
                <w:rFonts w:ascii="Georgia" w:eastAsia="Times New Roman" w:hAnsi="Georgia" w:cs="Arial"/>
                <w:sz w:val="16"/>
                <w:szCs w:val="16"/>
              </w:rPr>
              <w:lastRenderedPageBreak/>
              <w:t>parallel.</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41</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Drilling line</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OD 25mm</w:t>
            </w:r>
          </w:p>
        </w:tc>
      </w:tr>
      <w:tr w:rsidR="00D77464" w:rsidRPr="006340D9" w:rsidTr="00D77464">
        <w:trPr>
          <w:tblCellSpacing w:w="0" w:type="dxa"/>
        </w:trPr>
        <w:tc>
          <w:tcPr>
            <w:tcW w:w="915" w:type="dxa"/>
            <w:gridSpan w:val="2"/>
            <w:tcBorders>
              <w:left w:val="single" w:sz="4" w:space="0" w:color="000000"/>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42</w:t>
            </w:r>
          </w:p>
        </w:tc>
        <w:tc>
          <w:tcPr>
            <w:tcW w:w="210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Steel rope</w:t>
            </w:r>
          </w:p>
        </w:tc>
        <w:tc>
          <w:tcPr>
            <w:tcW w:w="960" w:type="dxa"/>
            <w:tcBorders>
              <w:bottom w:val="single" w:sz="6" w:space="0" w:color="000000"/>
              <w:right w:val="single" w:sz="6"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5280" w:type="dxa"/>
            <w:tcBorders>
              <w:bottom w:val="single" w:sz="6"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Steel rope, OD 13,5mm</w:t>
            </w:r>
          </w:p>
        </w:tc>
      </w:tr>
      <w:tr w:rsidR="00D77464" w:rsidRPr="006340D9" w:rsidTr="00D77464">
        <w:trPr>
          <w:tblCellSpacing w:w="0" w:type="dxa"/>
        </w:trPr>
        <w:tc>
          <w:tcPr>
            <w:tcW w:w="915" w:type="dxa"/>
            <w:gridSpan w:val="2"/>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43</w:t>
            </w:r>
          </w:p>
        </w:tc>
        <w:tc>
          <w:tcPr>
            <w:tcW w:w="210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Water pressure system</w:t>
            </w:r>
          </w:p>
        </w:tc>
        <w:tc>
          <w:tcPr>
            <w:tcW w:w="9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Used to wash Drilling Unit </w:t>
            </w:r>
            <w:r w:rsidRPr="006340D9">
              <w:rPr>
                <w:rFonts w:ascii="Georgia" w:eastAsia="Times New Roman" w:hAnsi="Georgia" w:cs="Arial"/>
                <w:sz w:val="16"/>
                <w:szCs w:val="16"/>
              </w:rPr>
              <w:lastRenderedPageBreak/>
              <w:t>equipment</w:t>
            </w:r>
          </w:p>
        </w:tc>
      </w:tr>
      <w:tr w:rsidR="00D77464" w:rsidRPr="006340D9" w:rsidTr="00D77464">
        <w:trPr>
          <w:tblCellSpacing w:w="0" w:type="dxa"/>
        </w:trPr>
        <w:tc>
          <w:tcPr>
            <w:tcW w:w="915" w:type="dxa"/>
            <w:gridSpan w:val="2"/>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44</w:t>
            </w:r>
          </w:p>
        </w:tc>
        <w:tc>
          <w:tcPr>
            <w:tcW w:w="210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Spares</w:t>
            </w:r>
          </w:p>
        </w:tc>
        <w:tc>
          <w:tcPr>
            <w:tcW w:w="9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Adequate quantity of spares estimated for the whole cycle of </w:t>
            </w:r>
            <w:r w:rsidRPr="006340D9">
              <w:rPr>
                <w:rFonts w:ascii="Georgia" w:eastAsia="Times New Roman" w:hAnsi="Georgia" w:cs="Arial"/>
                <w:sz w:val="16"/>
                <w:szCs w:val="16"/>
              </w:rPr>
              <w:lastRenderedPageBreak/>
              <w:t>non-interrupted operation.</w:t>
            </w:r>
          </w:p>
        </w:tc>
      </w:tr>
      <w:tr w:rsidR="00D77464" w:rsidRPr="006340D9" w:rsidTr="00D77464">
        <w:trPr>
          <w:tblCellSpacing w:w="0" w:type="dxa"/>
        </w:trPr>
        <w:tc>
          <w:tcPr>
            <w:tcW w:w="915" w:type="dxa"/>
            <w:gridSpan w:val="2"/>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45</w:t>
            </w:r>
          </w:p>
        </w:tc>
        <w:tc>
          <w:tcPr>
            <w:tcW w:w="210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DP elevators</w:t>
            </w:r>
          </w:p>
        </w:tc>
        <w:tc>
          <w:tcPr>
            <w:tcW w:w="9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 sets</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Elevator sets for DP, OD 127 mm</w:t>
            </w:r>
          </w:p>
        </w:tc>
      </w:tr>
      <w:tr w:rsidR="00D77464" w:rsidRPr="006340D9" w:rsidTr="00D77464">
        <w:trPr>
          <w:tblCellSpacing w:w="0" w:type="dxa"/>
        </w:trPr>
        <w:tc>
          <w:tcPr>
            <w:tcW w:w="915" w:type="dxa"/>
            <w:gridSpan w:val="2"/>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46</w:t>
            </w:r>
          </w:p>
        </w:tc>
        <w:tc>
          <w:tcPr>
            <w:tcW w:w="210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DC elevators</w:t>
            </w:r>
          </w:p>
        </w:tc>
        <w:tc>
          <w:tcPr>
            <w:tcW w:w="9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 sets</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Elevator sets</w:t>
            </w:r>
            <w:r w:rsidRPr="006340D9">
              <w:rPr>
                <w:rFonts w:ascii="Georgia" w:eastAsia="Times New Roman" w:hAnsi="Georgia" w:cs="Arial"/>
                <w:sz w:val="16"/>
                <w:szCs w:val="16"/>
              </w:rPr>
              <w:lastRenderedPageBreak/>
              <w:t xml:space="preserve"> for DC, OD 229, 203, 178 and 165 mm</w:t>
            </w:r>
          </w:p>
        </w:tc>
      </w:tr>
      <w:tr w:rsidR="00D77464" w:rsidRPr="006340D9" w:rsidTr="00D77464">
        <w:trPr>
          <w:tblCellSpacing w:w="0" w:type="dxa"/>
        </w:trPr>
        <w:tc>
          <w:tcPr>
            <w:tcW w:w="915" w:type="dxa"/>
            <w:gridSpan w:val="2"/>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47</w:t>
            </w:r>
          </w:p>
        </w:tc>
        <w:tc>
          <w:tcPr>
            <w:tcW w:w="210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Casing elevators</w:t>
            </w:r>
          </w:p>
        </w:tc>
        <w:tc>
          <w:tcPr>
            <w:tcW w:w="9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 sets</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Elevator sets for casings, OD 426,</w:t>
            </w:r>
            <w:r w:rsidRPr="006340D9">
              <w:rPr>
                <w:rFonts w:ascii="Georgia" w:eastAsia="Times New Roman" w:hAnsi="Georgia" w:cs="Arial"/>
                <w:sz w:val="16"/>
                <w:szCs w:val="16"/>
              </w:rPr>
              <w:lastRenderedPageBreak/>
              <w:t xml:space="preserve"> 298.5, 219.1</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and  139,7 mm</w:t>
            </w:r>
          </w:p>
        </w:tc>
      </w:tr>
      <w:tr w:rsidR="00D77464" w:rsidRPr="006340D9" w:rsidTr="00D77464">
        <w:trPr>
          <w:tblCellSpacing w:w="0" w:type="dxa"/>
        </w:trPr>
        <w:tc>
          <w:tcPr>
            <w:tcW w:w="915" w:type="dxa"/>
            <w:gridSpan w:val="2"/>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48</w:t>
            </w:r>
          </w:p>
        </w:tc>
        <w:tc>
          <w:tcPr>
            <w:tcW w:w="210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Tubing elevators</w:t>
            </w:r>
          </w:p>
        </w:tc>
        <w:tc>
          <w:tcPr>
            <w:tcW w:w="96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 sets</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Elevator sets for tubing, OD 73 mm</w:t>
            </w:r>
          </w:p>
        </w:tc>
      </w:tr>
      <w:tr w:rsidR="00D77464" w:rsidRPr="006340D9" w:rsidTr="00D77464">
        <w:trPr>
          <w:tblCellSpacing w:w="0" w:type="dxa"/>
        </w:trPr>
        <w:tc>
          <w:tcPr>
            <w:tcW w:w="915" w:type="dxa"/>
            <w:gridSpan w:val="2"/>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49</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tc>
        <w:tc>
          <w:tcPr>
            <w:tcW w:w="2115" w:type="dxa"/>
            <w:tcBorders>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SOLIDS CO</w:t>
            </w:r>
            <w:r w:rsidRPr="006340D9">
              <w:rPr>
                <w:rFonts w:ascii="Georgia" w:eastAsia="Times New Roman" w:hAnsi="Georgia" w:cs="Arial"/>
                <w:b/>
                <w:bCs/>
                <w:sz w:val="16"/>
                <w:szCs w:val="16"/>
              </w:rPr>
              <w:lastRenderedPageBreak/>
              <w:t>NTROL SYSTEM</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Shale shaker</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Duel s</w:t>
            </w:r>
            <w:r w:rsidRPr="006340D9">
              <w:rPr>
                <w:rFonts w:ascii="Georgia" w:eastAsia="Times New Roman" w:hAnsi="Georgia" w:cs="Arial"/>
                <w:sz w:val="16"/>
                <w:szCs w:val="16"/>
              </w:rPr>
              <w:lastRenderedPageBreak/>
              <w:t>hale shaker, "</w:t>
            </w:r>
            <w:proofErr w:type="spellStart"/>
            <w:r w:rsidRPr="006340D9">
              <w:rPr>
                <w:rFonts w:ascii="Georgia" w:eastAsia="Times New Roman" w:hAnsi="Georgia" w:cs="Arial"/>
                <w:sz w:val="16"/>
                <w:szCs w:val="16"/>
              </w:rPr>
              <w:t>Swaco</w:t>
            </w:r>
            <w:proofErr w:type="spellEnd"/>
            <w:r w:rsidRPr="006340D9">
              <w:rPr>
                <w:rFonts w:ascii="Georgia" w:eastAsia="Times New Roman" w:hAnsi="Georgia" w:cs="Arial"/>
                <w:sz w:val="16"/>
                <w:szCs w:val="16"/>
              </w:rPr>
              <w:t>-super", fine mesh to screen clean drilling fluid fr</w:t>
            </w:r>
            <w:r w:rsidRPr="006340D9">
              <w:rPr>
                <w:rFonts w:ascii="Georgia" w:eastAsia="Times New Roman" w:hAnsi="Georgia" w:cs="Arial"/>
                <w:sz w:val="16"/>
                <w:szCs w:val="16"/>
              </w:rPr>
              <w:lastRenderedPageBreak/>
              <w:t>om clay particles with one of the screens being located horizontally, t</w:t>
            </w:r>
            <w:r w:rsidRPr="006340D9">
              <w:rPr>
                <w:rFonts w:ascii="Georgia" w:eastAsia="Times New Roman" w:hAnsi="Georgia" w:cs="Arial"/>
                <w:sz w:val="16"/>
                <w:szCs w:val="16"/>
              </w:rPr>
              <w:lastRenderedPageBreak/>
              <w:t>he other - being  sloped at 5° - 63 l/sec</w:t>
            </w:r>
          </w:p>
        </w:tc>
      </w:tr>
      <w:tr w:rsidR="00D77464" w:rsidRPr="006340D9" w:rsidTr="00D77464">
        <w:trPr>
          <w:tblCellSpacing w:w="0" w:type="dxa"/>
        </w:trPr>
        <w:tc>
          <w:tcPr>
            <w:tcW w:w="915" w:type="dxa"/>
            <w:gridSpan w:val="2"/>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50</w:t>
            </w:r>
          </w:p>
        </w:tc>
        <w:tc>
          <w:tcPr>
            <w:tcW w:w="2115" w:type="dxa"/>
            <w:tcBorders>
              <w:top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De-sander</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Model 2-12 «</w:t>
            </w:r>
            <w:proofErr w:type="spellStart"/>
            <w:r w:rsidRPr="006340D9">
              <w:rPr>
                <w:rFonts w:ascii="Georgia" w:eastAsia="Times New Roman" w:hAnsi="Georgia" w:cs="Arial"/>
                <w:sz w:val="16"/>
                <w:szCs w:val="16"/>
              </w:rPr>
              <w:t>Swaco</w:t>
            </w:r>
            <w:proofErr w:type="spellEnd"/>
            <w:r w:rsidRPr="006340D9">
              <w:rPr>
                <w:rFonts w:ascii="Georgia" w:eastAsia="Times New Roman" w:hAnsi="Georgia" w:cs="Arial"/>
                <w:sz w:val="16"/>
                <w:szCs w:val="16"/>
              </w:rPr>
              <w:t>» consisting</w:t>
            </w:r>
            <w:r w:rsidRPr="006340D9">
              <w:rPr>
                <w:rFonts w:ascii="Georgia" w:eastAsia="Times New Roman" w:hAnsi="Georgia" w:cs="Arial"/>
                <w:sz w:val="16"/>
                <w:szCs w:val="16"/>
              </w:rPr>
              <w:lastRenderedPageBreak/>
              <w:t xml:space="preserve"> of two units:</w:t>
            </w:r>
          </w:p>
          <w:p w:rsidR="00D77464" w:rsidRPr="006340D9" w:rsidRDefault="00D77464" w:rsidP="006340D9">
            <w:pPr>
              <w:spacing w:after="0" w:line="240" w:lineRule="auto"/>
              <w:ind w:right="2880"/>
              <w:rPr>
                <w:rFonts w:ascii="Georgia" w:eastAsia="Times New Roman" w:hAnsi="Georgia" w:cs="Arial"/>
                <w:sz w:val="16"/>
                <w:szCs w:val="16"/>
              </w:rPr>
            </w:pPr>
            <w:proofErr w:type="spellStart"/>
            <w:r w:rsidRPr="006340D9">
              <w:rPr>
                <w:rFonts w:ascii="Georgia" w:eastAsia="Times New Roman" w:hAnsi="Georgia" w:cs="Arial"/>
                <w:sz w:val="16"/>
                <w:szCs w:val="16"/>
              </w:rPr>
              <w:t>hydrocyclone</w:t>
            </w:r>
            <w:proofErr w:type="spellEnd"/>
            <w:r w:rsidRPr="006340D9">
              <w:rPr>
                <w:rFonts w:ascii="Georgia" w:eastAsia="Times New Roman" w:hAnsi="Georgia" w:cs="Arial"/>
                <w:sz w:val="16"/>
                <w:szCs w:val="16"/>
              </w:rPr>
              <w:t xml:space="preserve"> and shale shaker, "</w:t>
            </w:r>
            <w:proofErr w:type="spellStart"/>
            <w:r w:rsidRPr="006340D9">
              <w:rPr>
                <w:rFonts w:ascii="Georgia" w:eastAsia="Times New Roman" w:hAnsi="Georgia" w:cs="Arial"/>
                <w:sz w:val="16"/>
                <w:szCs w:val="16"/>
              </w:rPr>
              <w:t>Swaco</w:t>
            </w:r>
            <w:proofErr w:type="spellEnd"/>
            <w:r w:rsidRPr="006340D9">
              <w:rPr>
                <w:rFonts w:ascii="Georgia" w:eastAsia="Times New Roman" w:hAnsi="Georgia" w:cs="Arial"/>
                <w:sz w:val="16"/>
                <w:szCs w:val="16"/>
              </w:rPr>
              <w:t>"-made</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capacity is fr</w:t>
            </w:r>
            <w:r w:rsidRPr="006340D9">
              <w:rPr>
                <w:rFonts w:ascii="Georgia" w:eastAsia="Times New Roman" w:hAnsi="Georgia" w:cs="Arial"/>
                <w:sz w:val="16"/>
                <w:szCs w:val="16"/>
              </w:rPr>
              <w:lastRenderedPageBreak/>
              <w:t>om  75 to 112l/sec</w:t>
            </w:r>
          </w:p>
        </w:tc>
      </w:tr>
      <w:tr w:rsidR="00D77464" w:rsidRPr="006340D9" w:rsidTr="00D77464">
        <w:trPr>
          <w:tblCellSpacing w:w="0" w:type="dxa"/>
        </w:trPr>
        <w:tc>
          <w:tcPr>
            <w:tcW w:w="915" w:type="dxa"/>
            <w:gridSpan w:val="2"/>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51</w:t>
            </w:r>
          </w:p>
        </w:tc>
        <w:tc>
          <w:tcPr>
            <w:tcW w:w="211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De-</w:t>
            </w:r>
            <w:proofErr w:type="spellStart"/>
            <w:r w:rsidRPr="006340D9">
              <w:rPr>
                <w:rFonts w:ascii="Georgia" w:eastAsia="Times New Roman" w:hAnsi="Georgia" w:cs="Arial"/>
                <w:sz w:val="16"/>
                <w:szCs w:val="16"/>
              </w:rPr>
              <w:t>silter</w:t>
            </w:r>
            <w:proofErr w:type="spellEnd"/>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Model 6Т4D, «</w:t>
            </w:r>
            <w:proofErr w:type="spellStart"/>
            <w:r w:rsidRPr="006340D9">
              <w:rPr>
                <w:rFonts w:ascii="Georgia" w:eastAsia="Times New Roman" w:hAnsi="Georgia" w:cs="Arial"/>
                <w:sz w:val="16"/>
                <w:szCs w:val="16"/>
              </w:rPr>
              <w:t>Swaco</w:t>
            </w:r>
            <w:proofErr w:type="spellEnd"/>
            <w:r w:rsidRPr="006340D9">
              <w:rPr>
                <w:rFonts w:ascii="Georgia" w:eastAsia="Times New Roman" w:hAnsi="Georgia" w:cs="Arial"/>
                <w:sz w:val="16"/>
                <w:szCs w:val="16"/>
              </w:rPr>
              <w:t>»-made</w:t>
            </w:r>
          </w:p>
        </w:tc>
      </w:tr>
      <w:tr w:rsidR="00D77464" w:rsidRPr="006340D9" w:rsidTr="00D77464">
        <w:trPr>
          <w:tblCellSpacing w:w="0" w:type="dxa"/>
        </w:trPr>
        <w:tc>
          <w:tcPr>
            <w:tcW w:w="915" w:type="dxa"/>
            <w:gridSpan w:val="2"/>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52</w:t>
            </w:r>
          </w:p>
        </w:tc>
        <w:tc>
          <w:tcPr>
            <w:tcW w:w="211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Centrifuge</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Model 414, «</w:t>
            </w:r>
            <w:proofErr w:type="spellStart"/>
            <w:r w:rsidRPr="006340D9">
              <w:rPr>
                <w:rFonts w:ascii="Georgia" w:eastAsia="Times New Roman" w:hAnsi="Georgia" w:cs="Arial"/>
                <w:sz w:val="16"/>
                <w:szCs w:val="16"/>
              </w:rPr>
              <w:t>Swaco</w:t>
            </w:r>
            <w:proofErr w:type="spellEnd"/>
            <w:r w:rsidRPr="006340D9">
              <w:rPr>
                <w:rFonts w:ascii="Georgia" w:eastAsia="Times New Roman" w:hAnsi="Georgia" w:cs="Arial"/>
                <w:sz w:val="16"/>
                <w:szCs w:val="16"/>
              </w:rPr>
              <w:t>»-made</w:t>
            </w:r>
          </w:p>
        </w:tc>
      </w:tr>
      <w:tr w:rsidR="00D77464" w:rsidRPr="006340D9" w:rsidTr="00D77464">
        <w:trPr>
          <w:tblCellSpacing w:w="0" w:type="dxa"/>
        </w:trPr>
        <w:tc>
          <w:tcPr>
            <w:tcW w:w="915" w:type="dxa"/>
            <w:gridSpan w:val="2"/>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53</w:t>
            </w:r>
          </w:p>
        </w:tc>
        <w:tc>
          <w:tcPr>
            <w:tcW w:w="211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Degas</w:t>
            </w:r>
            <w:r w:rsidRPr="006340D9">
              <w:rPr>
                <w:rFonts w:ascii="Georgia" w:eastAsia="Times New Roman" w:hAnsi="Georgia" w:cs="Arial"/>
                <w:sz w:val="16"/>
                <w:szCs w:val="16"/>
              </w:rPr>
              <w:lastRenderedPageBreak/>
              <w:t>ser</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UPETR</w:t>
            </w:r>
            <w:r w:rsidRPr="006340D9">
              <w:rPr>
                <w:rFonts w:ascii="Georgia" w:eastAsia="Times New Roman" w:hAnsi="Georgia" w:cs="Arial"/>
                <w:sz w:val="16"/>
                <w:szCs w:val="16"/>
              </w:rPr>
              <w:lastRenderedPageBreak/>
              <w:t>OM type, direct action</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Output – 55l/sec</w:t>
            </w:r>
          </w:p>
        </w:tc>
      </w:tr>
      <w:tr w:rsidR="00D77464" w:rsidRPr="006340D9" w:rsidTr="00D77464">
        <w:trPr>
          <w:tblCellSpacing w:w="0" w:type="dxa"/>
        </w:trPr>
        <w:tc>
          <w:tcPr>
            <w:tcW w:w="9270" w:type="dxa"/>
            <w:gridSpan w:val="5"/>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112" w:lineRule="atLeast"/>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54. BLOW OUT PREVENTI VE EQUIPMENT</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54.1</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Ram type preventer</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11”х350,  Cameron-made</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54.2</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Ram type </w:t>
            </w:r>
            <w:r w:rsidRPr="006340D9">
              <w:rPr>
                <w:rFonts w:ascii="Georgia" w:eastAsia="Times New Roman" w:hAnsi="Georgia" w:cs="Arial"/>
                <w:sz w:val="16"/>
                <w:szCs w:val="16"/>
              </w:rPr>
              <w:lastRenderedPageBreak/>
              <w:t>preventer</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11”х700, </w:t>
            </w:r>
            <w:r w:rsidRPr="006340D9">
              <w:rPr>
                <w:rFonts w:ascii="Georgia" w:eastAsia="Times New Roman" w:hAnsi="Georgia" w:cs="Arial"/>
                <w:sz w:val="16"/>
                <w:szCs w:val="16"/>
              </w:rPr>
              <w:lastRenderedPageBreak/>
              <w:t> Cameron-made</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54.3</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Annular preventer</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11”х350,  Cameron-made</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54.4</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Choke line</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54.5</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Kill line</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55</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Fishing tools</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t>Complete set</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55</w:t>
            </w:r>
            <w:r w:rsidRPr="006340D9">
              <w:rPr>
                <w:rFonts w:ascii="Georgia" w:eastAsia="Times New Roman" w:hAnsi="Georgia" w:cs="Arial"/>
                <w:sz w:val="16"/>
                <w:szCs w:val="16"/>
              </w:rPr>
              <w:lastRenderedPageBreak/>
              <w:t>.1</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r w:rsidRPr="006340D9">
              <w:rPr>
                <w:rFonts w:ascii="Georgia" w:eastAsia="Times New Roman" w:hAnsi="Georgia" w:cs="Arial"/>
                <w:sz w:val="16"/>
                <w:szCs w:val="16"/>
              </w:rPr>
              <w:lastRenderedPageBreak/>
              <w:t>Overshot</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BO</w:t>
            </w:r>
            <w:r w:rsidRPr="006340D9">
              <w:rPr>
                <w:rFonts w:ascii="Georgia" w:eastAsia="Times New Roman" w:hAnsi="Georgia" w:cs="Arial"/>
                <w:sz w:val="16"/>
                <w:szCs w:val="16"/>
              </w:rPr>
              <w:lastRenderedPageBreak/>
              <w:t xml:space="preserve">WEN, OD 10 1/8", 150-FS, 6 5/8" Reg. Box with the devices used to pull </w:t>
            </w:r>
            <w:r w:rsidRPr="006340D9">
              <w:rPr>
                <w:rFonts w:ascii="Georgia" w:eastAsia="Times New Roman" w:hAnsi="Georgia" w:cs="Arial"/>
                <w:sz w:val="16"/>
                <w:szCs w:val="16"/>
              </w:rPr>
              <w:lastRenderedPageBreak/>
              <w:t>all tubular out of hole.</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BOWEN, OD 7 5/8" with the devices used to pull</w:t>
            </w:r>
            <w:r w:rsidRPr="006340D9">
              <w:rPr>
                <w:rFonts w:ascii="Georgia" w:eastAsia="Times New Roman" w:hAnsi="Georgia" w:cs="Arial"/>
                <w:sz w:val="16"/>
                <w:szCs w:val="16"/>
              </w:rPr>
              <w:lastRenderedPageBreak/>
              <w:t xml:space="preserve"> all tubular out of hole.</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BOWEN, OD 8 1/8", 150 SH, as a set # 9817, co</w:t>
            </w:r>
            <w:r w:rsidRPr="006340D9">
              <w:rPr>
                <w:rFonts w:ascii="Georgia" w:eastAsia="Times New Roman" w:hAnsi="Georgia" w:cs="Arial"/>
                <w:sz w:val="16"/>
                <w:szCs w:val="16"/>
              </w:rPr>
              <w:lastRenderedPageBreak/>
              <w:t>nnection 4 1/2" IF, used to pull core sampler, OD 6 3/4" as well as all</w:t>
            </w:r>
            <w:r w:rsidRPr="006340D9">
              <w:rPr>
                <w:rFonts w:ascii="Georgia" w:eastAsia="Times New Roman" w:hAnsi="Georgia" w:cs="Arial"/>
                <w:sz w:val="16"/>
                <w:szCs w:val="16"/>
              </w:rPr>
              <w:lastRenderedPageBreak/>
              <w:t xml:space="preserve"> tubular out of hole.</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 </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BOWEN, OD 5 7/8" with the devices used to pull al</w:t>
            </w:r>
            <w:r w:rsidRPr="006340D9">
              <w:rPr>
                <w:rFonts w:ascii="Georgia" w:eastAsia="Times New Roman" w:hAnsi="Georgia" w:cs="Arial"/>
                <w:sz w:val="16"/>
                <w:szCs w:val="16"/>
              </w:rPr>
              <w:lastRenderedPageBreak/>
              <w:t>l tubular out of hole.</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55.2</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Subs with funnel</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5/8" Reg. Pin x Reg. Box with Bell, OD 9 5/8"</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Re</w:t>
            </w:r>
            <w:r w:rsidRPr="006340D9">
              <w:rPr>
                <w:rFonts w:ascii="Georgia" w:eastAsia="Times New Roman" w:hAnsi="Georgia" w:cs="Arial"/>
                <w:sz w:val="16"/>
                <w:szCs w:val="16"/>
              </w:rPr>
              <w:lastRenderedPageBreak/>
              <w:t>g. Pin 1/2 " x Reg. Box 4 1/2 " with Bell, OD 6 5/8"</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Reg. Pin 3 1/2 " x</w:t>
            </w:r>
            <w:r w:rsidRPr="006340D9">
              <w:rPr>
                <w:rFonts w:ascii="Georgia" w:eastAsia="Times New Roman" w:hAnsi="Georgia" w:cs="Arial"/>
                <w:sz w:val="16"/>
                <w:szCs w:val="16"/>
              </w:rPr>
              <w:lastRenderedPageBreak/>
              <w:t xml:space="preserve"> Reg. Box 3 1 / 2 " with Bell, OD 4 3/4"</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55.3</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Reverse circulation baskets</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One (1) BOWEN, OD 11" basket #</w:t>
            </w:r>
            <w:r w:rsidRPr="006340D9">
              <w:rPr>
                <w:rFonts w:ascii="Georgia" w:eastAsia="Times New Roman" w:hAnsi="Georgia" w:cs="Arial"/>
                <w:sz w:val="16"/>
                <w:szCs w:val="16"/>
              </w:rPr>
              <w:lastRenderedPageBreak/>
              <w:t xml:space="preserve"> 2690 as a set with Reg. Box 6 5/8"</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One (1) BOWEN, OD 7  7/8" with Box  </w:t>
            </w:r>
            <w:r w:rsidRPr="006340D9">
              <w:rPr>
                <w:rFonts w:ascii="Georgia" w:eastAsia="Times New Roman" w:hAnsi="Georgia" w:cs="Arial"/>
                <w:sz w:val="16"/>
                <w:szCs w:val="16"/>
              </w:rPr>
              <w:lastRenderedPageBreak/>
              <w:t>3 1/2" IF</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55.4</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Fishing magnets</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 each</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22", 10 ½", 7", 5 ½", 4 3/8"</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55.5</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Cone taps</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6 5/8"  Reg. X4 ¾"X 3 ¼"   </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6 ¾"OD</w:t>
            </w:r>
            <w:r w:rsidRPr="006340D9">
              <w:rPr>
                <w:rFonts w:ascii="Georgia" w:eastAsia="Times New Roman" w:hAnsi="Georgia" w:cs="Arial"/>
                <w:sz w:val="16"/>
                <w:szCs w:val="16"/>
              </w:rPr>
              <w:lastRenderedPageBreak/>
              <w:t xml:space="preserve"> X 4X2 1/8"                  </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 ½" IF X 3'1                           </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w:t>
            </w:r>
            <w:r w:rsidRPr="006340D9">
              <w:rPr>
                <w:rFonts w:ascii="Georgia" w:eastAsia="Times New Roman" w:hAnsi="Georgia" w:cs="Arial"/>
                <w:sz w:val="16"/>
                <w:szCs w:val="16"/>
              </w:rPr>
              <w:lastRenderedPageBreak/>
              <w:t>6.</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F</w:t>
            </w:r>
            <w:r w:rsidRPr="006340D9">
              <w:rPr>
                <w:rFonts w:ascii="Georgia" w:eastAsia="Times New Roman" w:hAnsi="Georgia" w:cs="Arial"/>
                <w:sz w:val="16"/>
                <w:szCs w:val="16"/>
              </w:rPr>
              <w:lastRenderedPageBreak/>
              <w:t>ire fighting equipment</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w:t>
            </w:r>
            <w:r w:rsidRPr="006340D9">
              <w:rPr>
                <w:rFonts w:ascii="Georgia" w:eastAsia="Times New Roman" w:hAnsi="Georgia" w:cs="Arial"/>
                <w:sz w:val="16"/>
                <w:szCs w:val="16"/>
              </w:rPr>
              <w:lastRenderedPageBreak/>
              <w:t>set</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F</w:t>
            </w:r>
            <w:r w:rsidRPr="006340D9">
              <w:rPr>
                <w:rFonts w:ascii="Georgia" w:eastAsia="Times New Roman" w:hAnsi="Georgia" w:cs="Arial"/>
                <w:sz w:val="16"/>
                <w:szCs w:val="16"/>
              </w:rPr>
              <w:lastRenderedPageBreak/>
              <w:t>ire fighting equipment complete set.</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Fire board - 4 items, 1 - in camp, </w:t>
            </w:r>
            <w:r w:rsidRPr="006340D9">
              <w:rPr>
                <w:rFonts w:ascii="Georgia" w:eastAsia="Times New Roman" w:hAnsi="Georgia" w:cs="Arial"/>
                <w:sz w:val="16"/>
                <w:szCs w:val="16"/>
              </w:rPr>
              <w:lastRenderedPageBreak/>
              <w:t>1 - at rig fuel &amp; lubricants storage, 2 - rig site</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All the boards are f</w:t>
            </w:r>
            <w:r w:rsidRPr="006340D9">
              <w:rPr>
                <w:rFonts w:ascii="Georgia" w:eastAsia="Times New Roman" w:hAnsi="Georgia" w:cs="Arial"/>
                <w:sz w:val="16"/>
                <w:szCs w:val="16"/>
              </w:rPr>
              <w:lastRenderedPageBreak/>
              <w:t xml:space="preserve">urnished with 2 fire extinguishers, hooks, </w:t>
            </w:r>
            <w:proofErr w:type="gramStart"/>
            <w:r w:rsidRPr="006340D9">
              <w:rPr>
                <w:rFonts w:ascii="Georgia" w:eastAsia="Times New Roman" w:hAnsi="Georgia" w:cs="Arial"/>
                <w:sz w:val="16"/>
                <w:szCs w:val="16"/>
              </w:rPr>
              <w:t>spades</w:t>
            </w:r>
            <w:proofErr w:type="gramEnd"/>
            <w:r w:rsidRPr="006340D9">
              <w:rPr>
                <w:rFonts w:ascii="Georgia" w:eastAsia="Times New Roman" w:hAnsi="Georgia" w:cs="Arial"/>
                <w:sz w:val="16"/>
                <w:szCs w:val="16"/>
              </w:rPr>
              <w:t xml:space="preserve"> and sand boxes.</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Drilli</w:t>
            </w:r>
            <w:r w:rsidRPr="006340D9">
              <w:rPr>
                <w:rFonts w:ascii="Georgia" w:eastAsia="Times New Roman" w:hAnsi="Georgia" w:cs="Arial"/>
                <w:sz w:val="16"/>
                <w:szCs w:val="16"/>
              </w:rPr>
              <w:lastRenderedPageBreak/>
              <w:t>ng Unit is additionally provided with fire tank connected with all fire</w:t>
            </w:r>
            <w:r w:rsidRPr="006340D9">
              <w:rPr>
                <w:rFonts w:ascii="Georgia" w:eastAsia="Times New Roman" w:hAnsi="Georgia" w:cs="Arial"/>
                <w:sz w:val="16"/>
                <w:szCs w:val="16"/>
              </w:rPr>
              <w:lastRenderedPageBreak/>
              <w:t xml:space="preserve"> potential areas at the well site with rigid lines and fire hoses.  </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57</w:t>
            </w:r>
            <w:r w:rsidRPr="006340D9">
              <w:rPr>
                <w:rFonts w:ascii="Georgia" w:eastAsia="Times New Roman" w:hAnsi="Georgia" w:cs="Arial"/>
                <w:sz w:val="16"/>
                <w:szCs w:val="16"/>
              </w:rPr>
              <w:lastRenderedPageBreak/>
              <w:t>.</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Pe</w:t>
            </w:r>
            <w:r w:rsidRPr="006340D9">
              <w:rPr>
                <w:rFonts w:ascii="Georgia" w:eastAsia="Times New Roman" w:hAnsi="Georgia" w:cs="Arial"/>
                <w:sz w:val="16"/>
                <w:szCs w:val="16"/>
              </w:rPr>
              <w:lastRenderedPageBreak/>
              <w:t>rsonal protection equipment</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1s</w:t>
            </w:r>
            <w:r w:rsidRPr="006340D9">
              <w:rPr>
                <w:rFonts w:ascii="Georgia" w:eastAsia="Times New Roman" w:hAnsi="Georgia" w:cs="Arial"/>
                <w:sz w:val="16"/>
                <w:szCs w:val="16"/>
              </w:rPr>
              <w:lastRenderedPageBreak/>
              <w:t>et</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Ha</w:t>
            </w:r>
            <w:r w:rsidRPr="006340D9">
              <w:rPr>
                <w:rFonts w:ascii="Georgia" w:eastAsia="Times New Roman" w:hAnsi="Georgia" w:cs="Arial"/>
                <w:sz w:val="16"/>
                <w:szCs w:val="16"/>
              </w:rPr>
              <w:lastRenderedPageBreak/>
              <w:t>rd hats, gloves, safe boots</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Overalls, rubber gloves, goggles and safe fo</w:t>
            </w:r>
            <w:r w:rsidRPr="006340D9">
              <w:rPr>
                <w:rFonts w:ascii="Georgia" w:eastAsia="Times New Roman" w:hAnsi="Georgia" w:cs="Arial"/>
                <w:sz w:val="16"/>
                <w:szCs w:val="16"/>
              </w:rPr>
              <w:lastRenderedPageBreak/>
              <w:t>ot wear for ten persons to work with hazardous agents</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First aid kits and</w:t>
            </w:r>
            <w:r w:rsidRPr="006340D9">
              <w:rPr>
                <w:rFonts w:ascii="Georgia" w:eastAsia="Times New Roman" w:hAnsi="Georgia" w:cs="Arial"/>
                <w:sz w:val="16"/>
                <w:szCs w:val="16"/>
              </w:rPr>
              <w:lastRenderedPageBreak/>
              <w:t xml:space="preserve"> stretches</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58.</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Protective means</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4</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2</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Derrick man escape facility</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Derrick man safety belt</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Derrick ma</w:t>
            </w:r>
            <w:r w:rsidRPr="006340D9">
              <w:rPr>
                <w:rFonts w:ascii="Georgia" w:eastAsia="Times New Roman" w:hAnsi="Georgia" w:cs="Arial"/>
                <w:sz w:val="16"/>
                <w:szCs w:val="16"/>
              </w:rPr>
              <w:lastRenderedPageBreak/>
              <w:t>n erector belt</w:t>
            </w:r>
          </w:p>
          <w:p w:rsidR="00D77464" w:rsidRPr="006340D9" w:rsidRDefault="00D77464" w:rsidP="006340D9">
            <w:pPr>
              <w:spacing w:after="0" w:line="240" w:lineRule="auto"/>
              <w:ind w:right="2880"/>
              <w:rPr>
                <w:rFonts w:ascii="Georgia" w:eastAsia="Times New Roman" w:hAnsi="Georgia" w:cs="Arial"/>
                <w:color w:val="FF0000"/>
                <w:sz w:val="16"/>
                <w:szCs w:val="16"/>
              </w:rPr>
            </w:pPr>
            <w:r w:rsidRPr="006340D9">
              <w:rPr>
                <w:rFonts w:ascii="Georgia" w:eastAsia="Times New Roman" w:hAnsi="Georgia" w:cs="Arial"/>
                <w:color w:val="FF0000"/>
                <w:sz w:val="16"/>
                <w:szCs w:val="16"/>
              </w:rPr>
              <w:t>Breathing apparatus (Dragger type)</w:t>
            </w:r>
          </w:p>
          <w:p w:rsidR="00D77464" w:rsidRPr="006340D9" w:rsidRDefault="00D77464" w:rsidP="006340D9">
            <w:pPr>
              <w:spacing w:after="0" w:line="240" w:lineRule="auto"/>
              <w:ind w:right="2880"/>
              <w:rPr>
                <w:rFonts w:ascii="Georgia" w:eastAsia="Times New Roman" w:hAnsi="Georgia" w:cs="Arial"/>
                <w:color w:val="FF0000"/>
                <w:sz w:val="16"/>
                <w:szCs w:val="16"/>
              </w:rPr>
            </w:pPr>
            <w:r w:rsidRPr="006340D9">
              <w:rPr>
                <w:rFonts w:ascii="Georgia" w:eastAsia="Times New Roman" w:hAnsi="Georgia" w:cs="Arial"/>
                <w:color w:val="FF0000"/>
                <w:sz w:val="16"/>
                <w:szCs w:val="16"/>
              </w:rPr>
              <w:t>Stationary gas detector</w:t>
            </w:r>
            <w:r w:rsidRPr="006340D9">
              <w:rPr>
                <w:rFonts w:ascii="Georgia" w:eastAsia="Times New Roman" w:hAnsi="Georgia" w:cs="Arial"/>
                <w:color w:val="FF0000"/>
                <w:sz w:val="16"/>
                <w:szCs w:val="16"/>
              </w:rPr>
              <w:lastRenderedPageBreak/>
              <w:t xml:space="preserve"> (one post)</w:t>
            </w:r>
          </w:p>
          <w:p w:rsidR="00D77464" w:rsidRPr="006340D9" w:rsidRDefault="00D77464" w:rsidP="006340D9">
            <w:pPr>
              <w:spacing w:after="0" w:line="240" w:lineRule="auto"/>
              <w:ind w:right="2880"/>
              <w:rPr>
                <w:rFonts w:ascii="Georgia" w:eastAsia="Times New Roman" w:hAnsi="Georgia" w:cs="Arial"/>
                <w:color w:val="FF0000"/>
                <w:sz w:val="16"/>
                <w:szCs w:val="16"/>
              </w:rPr>
            </w:pPr>
            <w:r w:rsidRPr="006340D9">
              <w:rPr>
                <w:rFonts w:ascii="Georgia" w:eastAsia="Times New Roman" w:hAnsi="Georgia" w:cs="Arial"/>
                <w:color w:val="FF0000"/>
                <w:sz w:val="16"/>
                <w:szCs w:val="16"/>
              </w:rPr>
              <w:t>Portable gas detectors</w:t>
            </w: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b/>
                <w:bCs/>
                <w:sz w:val="16"/>
                <w:szCs w:val="16"/>
              </w:rPr>
              <w:lastRenderedPageBreak/>
              <w:t>59.</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59.1</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59.2</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59.3</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Welding &amp; cutting equipment</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DC weldi</w:t>
            </w:r>
            <w:r w:rsidRPr="006340D9">
              <w:rPr>
                <w:rFonts w:ascii="Georgia" w:eastAsia="Times New Roman" w:hAnsi="Georgia" w:cs="Arial"/>
                <w:sz w:val="16"/>
                <w:szCs w:val="16"/>
              </w:rPr>
              <w:lastRenderedPageBreak/>
              <w:t>ng machine</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type</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drive</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drive power, HP</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DC Welding transformer :</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type</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current,</w:t>
            </w:r>
            <w:r w:rsidRPr="006340D9">
              <w:rPr>
                <w:rFonts w:ascii="Georgia" w:eastAsia="Times New Roman" w:hAnsi="Georgia" w:cs="Arial"/>
                <w:sz w:val="16"/>
                <w:szCs w:val="16"/>
              </w:rPr>
              <w:lastRenderedPageBreak/>
              <w:t xml:space="preserve"> amperes</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voltage, в</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power, </w:t>
            </w:r>
            <w:proofErr w:type="spellStart"/>
            <w:r w:rsidRPr="006340D9">
              <w:rPr>
                <w:rFonts w:ascii="Georgia" w:eastAsia="Times New Roman" w:hAnsi="Georgia" w:cs="Arial"/>
                <w:sz w:val="16"/>
                <w:szCs w:val="16"/>
              </w:rPr>
              <w:t>kWt</w:t>
            </w:r>
            <w:proofErr w:type="spellEnd"/>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Acetylene-oxygen  equipment for metals cut</w:t>
            </w:r>
            <w:r w:rsidRPr="006340D9">
              <w:rPr>
                <w:rFonts w:ascii="Georgia" w:eastAsia="Times New Roman" w:hAnsi="Georgia" w:cs="Arial"/>
                <w:sz w:val="16"/>
                <w:szCs w:val="16"/>
              </w:rPr>
              <w:lastRenderedPageBreak/>
              <w:t>ting and soldering</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 set</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 set</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r w:rsidRPr="006340D9">
              <w:rPr>
                <w:rFonts w:ascii="Georgia" w:eastAsia="Times New Roman" w:hAnsi="Georgia" w:cs="Arial"/>
                <w:sz w:val="16"/>
                <w:szCs w:val="16"/>
              </w:rPr>
              <w:lastRenderedPageBreak/>
              <w:t>  </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1 set</w:t>
            </w:r>
          </w:p>
          <w:p w:rsidR="00D77464" w:rsidRPr="006340D9" w:rsidRDefault="00D77464" w:rsidP="006340D9">
            <w:pPr>
              <w:spacing w:after="0" w:line="240" w:lineRule="auto"/>
              <w:ind w:right="2880"/>
              <w:rPr>
                <w:rFonts w:ascii="Georgia" w:eastAsia="Times New Roman" w:hAnsi="Georgia" w:cs="Arial"/>
                <w:sz w:val="16"/>
                <w:szCs w:val="16"/>
              </w:rPr>
            </w:pP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АDD-4001</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diesel</w:t>
            </w:r>
          </w:p>
          <w:p w:rsidR="00D77464" w:rsidRPr="006340D9" w:rsidRDefault="00D77464" w:rsidP="006340D9">
            <w:pPr>
              <w:spacing w:after="0" w:line="240" w:lineRule="auto"/>
              <w:ind w:right="2880" w:firstLine="72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40  </w:t>
            </w:r>
          </w:p>
          <w:p w:rsidR="00D77464" w:rsidRPr="006340D9" w:rsidRDefault="00D77464" w:rsidP="006340D9">
            <w:pPr>
              <w:spacing w:after="0" w:line="240" w:lineRule="auto"/>
              <w:ind w:right="2880" w:firstLine="360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ТD-500</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80-5</w:t>
            </w:r>
            <w:r w:rsidRPr="006340D9">
              <w:rPr>
                <w:rFonts w:ascii="Georgia" w:eastAsia="Times New Roman" w:hAnsi="Georgia" w:cs="Arial"/>
                <w:sz w:val="16"/>
                <w:szCs w:val="16"/>
              </w:rPr>
              <w:lastRenderedPageBreak/>
              <w:t>00</w:t>
            </w: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30-60</w:t>
            </w:r>
          </w:p>
          <w:p w:rsidR="00D77464" w:rsidRPr="006340D9" w:rsidRDefault="00D77464" w:rsidP="006340D9">
            <w:pPr>
              <w:spacing w:after="0" w:line="240" w:lineRule="auto"/>
              <w:ind w:right="2880" w:firstLine="72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30</w:t>
            </w:r>
          </w:p>
          <w:p w:rsidR="00D77464" w:rsidRPr="006340D9" w:rsidRDefault="00D77464" w:rsidP="006340D9">
            <w:pPr>
              <w:spacing w:after="0" w:line="240" w:lineRule="auto"/>
              <w:ind w:right="2880"/>
              <w:rPr>
                <w:rFonts w:ascii="Georgia" w:eastAsia="Times New Roman" w:hAnsi="Georgia" w:cs="Arial"/>
                <w:sz w:val="16"/>
                <w:szCs w:val="16"/>
              </w:rPr>
            </w:pPr>
          </w:p>
          <w:p w:rsidR="00D77464" w:rsidRPr="006340D9" w:rsidRDefault="00D77464" w:rsidP="006340D9">
            <w:pPr>
              <w:spacing w:after="0" w:line="240" w:lineRule="auto"/>
              <w:ind w:right="2880"/>
              <w:rPr>
                <w:rFonts w:ascii="Georgia" w:eastAsia="Times New Roman" w:hAnsi="Georgia" w:cs="Arial"/>
                <w:sz w:val="16"/>
                <w:szCs w:val="16"/>
              </w:rPr>
            </w:pPr>
          </w:p>
        </w:tc>
      </w:tr>
      <w:tr w:rsidR="00D77464" w:rsidRPr="006340D9" w:rsidTr="00D77464">
        <w:trPr>
          <w:tblCellSpacing w:w="0" w:type="dxa"/>
        </w:trPr>
        <w:tc>
          <w:tcPr>
            <w:tcW w:w="780" w:type="dxa"/>
            <w:tcBorders>
              <w:left w:val="single" w:sz="4" w:space="0" w:color="000000"/>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lastRenderedPageBreak/>
              <w:t>60.</w:t>
            </w:r>
          </w:p>
        </w:tc>
        <w:tc>
          <w:tcPr>
            <w:tcW w:w="2250" w:type="dxa"/>
            <w:gridSpan w:val="2"/>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Medic equipment</w:t>
            </w:r>
          </w:p>
        </w:tc>
        <w:tc>
          <w:tcPr>
            <w:tcW w:w="945"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5280" w:type="dxa"/>
            <w:tcBorders>
              <w:bottom w:val="single" w:sz="4" w:space="0" w:color="000000"/>
              <w:right w:val="single" w:sz="4" w:space="0" w:color="000000"/>
            </w:tcBorders>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First aid point</w:t>
            </w:r>
          </w:p>
        </w:tc>
      </w:tr>
    </w:tbl>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tbl>
      <w:tblPr>
        <w:tblW w:w="0" w:type="auto"/>
        <w:tblCellSpacing w:w="0" w:type="dxa"/>
        <w:shd w:val="clear" w:color="auto" w:fill="FFFFFF"/>
        <w:tblCellMar>
          <w:top w:w="15" w:type="dxa"/>
          <w:left w:w="15" w:type="dxa"/>
          <w:bottom w:w="15" w:type="dxa"/>
          <w:right w:w="15" w:type="dxa"/>
        </w:tblCellMar>
        <w:tblLook w:val="04A0"/>
      </w:tblPr>
      <w:tblGrid>
        <w:gridCol w:w="3395"/>
        <w:gridCol w:w="2600"/>
        <w:gridCol w:w="3395"/>
      </w:tblGrid>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For Customer: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For Contractor</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Signature </w:t>
            </w:r>
            <w:r w:rsidRPr="006340D9">
              <w:rPr>
                <w:rFonts w:ascii="Georgia" w:eastAsia="Times New Roman" w:hAnsi="Georgia" w:cs="Arial"/>
                <w:i/>
                <w:iCs/>
                <w:sz w:val="16"/>
                <w:szCs w:val="16"/>
              </w:rPr>
              <w:t xml:space="preserve">/s/ </w:t>
            </w:r>
            <w:proofErr w:type="spellStart"/>
            <w:r w:rsidRPr="006340D9">
              <w:rPr>
                <w:rFonts w:ascii="Georgia" w:eastAsia="Times New Roman" w:hAnsi="Georgia" w:cs="Arial"/>
                <w:i/>
                <w:iCs/>
                <w:sz w:val="16"/>
                <w:szCs w:val="16"/>
              </w:rPr>
              <w:t>Bolat</w:t>
            </w:r>
            <w:proofErr w:type="spellEnd"/>
            <w:r w:rsidRPr="006340D9">
              <w:rPr>
                <w:rFonts w:ascii="Georgia" w:eastAsia="Times New Roman" w:hAnsi="Georgia" w:cs="Arial"/>
                <w:i/>
                <w:iCs/>
                <w:sz w:val="16"/>
                <w:szCs w:val="16"/>
              </w:rPr>
              <w:t xml:space="preserve"> </w:t>
            </w:r>
            <w:proofErr w:type="spellStart"/>
            <w:r w:rsidRPr="006340D9">
              <w:rPr>
                <w:rFonts w:ascii="Georgia" w:eastAsia="Times New Roman" w:hAnsi="Georgia" w:cs="Arial"/>
                <w:i/>
                <w:iCs/>
                <w:sz w:val="16"/>
                <w:szCs w:val="16"/>
              </w:rPr>
              <w:t>Mukashev</w:t>
            </w:r>
            <w:proofErr w:type="spellEnd"/>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Signature </w:t>
            </w:r>
            <w:r w:rsidRPr="006340D9">
              <w:rPr>
                <w:rFonts w:ascii="Georgia" w:eastAsia="Times New Roman" w:hAnsi="Georgia" w:cs="Arial"/>
                <w:i/>
                <w:iCs/>
                <w:sz w:val="16"/>
                <w:szCs w:val="16"/>
              </w:rPr>
              <w:t xml:space="preserve">/s/ D. A. </w:t>
            </w:r>
            <w:proofErr w:type="spellStart"/>
            <w:r w:rsidRPr="006340D9">
              <w:rPr>
                <w:rFonts w:ascii="Georgia" w:eastAsia="Times New Roman" w:hAnsi="Georgia" w:cs="Arial"/>
                <w:i/>
                <w:iCs/>
                <w:sz w:val="16"/>
                <w:szCs w:val="16"/>
              </w:rPr>
              <w:t>Shutko</w:t>
            </w:r>
            <w:proofErr w:type="spellEnd"/>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roofErr w:type="spellStart"/>
            <w:r w:rsidRPr="006340D9">
              <w:rPr>
                <w:rFonts w:ascii="Georgia" w:eastAsia="Times New Roman" w:hAnsi="Georgia" w:cs="Arial"/>
                <w:sz w:val="16"/>
                <w:szCs w:val="16"/>
              </w:rPr>
              <w:t>Mukashev</w:t>
            </w:r>
            <w:proofErr w:type="spellEnd"/>
            <w:r w:rsidRPr="006340D9">
              <w:rPr>
                <w:rFonts w:ascii="Georgia" w:eastAsia="Times New Roman" w:hAnsi="Georgia" w:cs="Arial"/>
                <w:sz w:val="16"/>
                <w:szCs w:val="16"/>
              </w:rPr>
              <w:t xml:space="preserve"> B.R.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D.A. </w:t>
            </w:r>
            <w:proofErr w:type="spellStart"/>
            <w:r w:rsidRPr="006340D9">
              <w:rPr>
                <w:rFonts w:ascii="Georgia" w:eastAsia="Times New Roman" w:hAnsi="Georgia" w:cs="Arial"/>
                <w:sz w:val="16"/>
                <w:szCs w:val="16"/>
              </w:rPr>
              <w:t>Shutko</w:t>
            </w:r>
            <w:proofErr w:type="spellEnd"/>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Director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Director General</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August "6"  2004</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August "6"  2004</w:t>
            </w:r>
          </w:p>
        </w:tc>
      </w:tr>
    </w:tbl>
    <w:p w:rsidR="00D77464" w:rsidRPr="006340D9" w:rsidRDefault="00D77464" w:rsidP="006340D9">
      <w:pPr>
        <w:pageBreakBefore/>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lastRenderedPageBreak/>
        <w:t>APPENDIX G</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b/>
          <w:bCs/>
          <w:color w:val="000000"/>
          <w:sz w:val="16"/>
          <w:szCs w:val="16"/>
        </w:rPr>
        <w:t>Customer's Right to Provide Services and Materials</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1. Customer shall have the right, but not the obligation, to provide the Drilling Unit and associated equipment with diesel fuel and lubricants at Customer's sole cost. The turnkey price for drilling each well will be reduced by the cost estimate Contractor used to prepare for his final turnkey drilling price.</w:t>
      </w: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p>
    <w:p w:rsidR="00D77464" w:rsidRPr="006340D9" w:rsidRDefault="00D77464" w:rsidP="006340D9">
      <w:pPr>
        <w:shd w:val="clear" w:color="auto" w:fill="FFFFFF"/>
        <w:spacing w:after="0" w:line="240" w:lineRule="auto"/>
        <w:ind w:right="2880"/>
        <w:rPr>
          <w:rFonts w:ascii="Georgia" w:eastAsia="Times New Roman" w:hAnsi="Georgia" w:cs="Arial"/>
          <w:color w:val="000000"/>
          <w:sz w:val="16"/>
          <w:szCs w:val="16"/>
        </w:rPr>
      </w:pPr>
      <w:r w:rsidRPr="006340D9">
        <w:rPr>
          <w:rFonts w:ascii="Georgia" w:eastAsia="Times New Roman" w:hAnsi="Georgia" w:cs="Arial"/>
          <w:color w:val="000000"/>
          <w:sz w:val="16"/>
          <w:szCs w:val="16"/>
        </w:rPr>
        <w:t>2. Customer shall have the right, but not the obligation, to hire and provide transport for the mobilization and demobilization of Contractor's rig and equipment and that of Contractor's Sub Contractors at Customer's sole cost.  Contractor's unit price for Mobilization and Demobilization shall be reduced to reflect the costs associated with equipment rentals required for each said Mobilization and Demobilization.</w:t>
      </w:r>
    </w:p>
    <w:tbl>
      <w:tblPr>
        <w:tblW w:w="0" w:type="auto"/>
        <w:tblCellSpacing w:w="0" w:type="dxa"/>
        <w:shd w:val="clear" w:color="auto" w:fill="FFFFFF"/>
        <w:tblCellMar>
          <w:top w:w="15" w:type="dxa"/>
          <w:left w:w="15" w:type="dxa"/>
          <w:bottom w:w="15" w:type="dxa"/>
          <w:right w:w="15" w:type="dxa"/>
        </w:tblCellMar>
        <w:tblLook w:val="04A0"/>
      </w:tblPr>
      <w:tblGrid>
        <w:gridCol w:w="3395"/>
        <w:gridCol w:w="2600"/>
        <w:gridCol w:w="3395"/>
      </w:tblGrid>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For Customer: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For Contractor</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Signature </w:t>
            </w:r>
            <w:r w:rsidRPr="006340D9">
              <w:rPr>
                <w:rFonts w:ascii="Georgia" w:eastAsia="Times New Roman" w:hAnsi="Georgia" w:cs="Arial"/>
                <w:i/>
                <w:iCs/>
                <w:sz w:val="16"/>
                <w:szCs w:val="16"/>
              </w:rPr>
              <w:t xml:space="preserve">/s/ </w:t>
            </w:r>
            <w:proofErr w:type="spellStart"/>
            <w:r w:rsidRPr="006340D9">
              <w:rPr>
                <w:rFonts w:ascii="Georgia" w:eastAsia="Times New Roman" w:hAnsi="Georgia" w:cs="Arial"/>
                <w:i/>
                <w:iCs/>
                <w:sz w:val="16"/>
                <w:szCs w:val="16"/>
              </w:rPr>
              <w:t>Bolat</w:t>
            </w:r>
            <w:proofErr w:type="spellEnd"/>
            <w:r w:rsidRPr="006340D9">
              <w:rPr>
                <w:rFonts w:ascii="Georgia" w:eastAsia="Times New Roman" w:hAnsi="Georgia" w:cs="Arial"/>
                <w:i/>
                <w:iCs/>
                <w:sz w:val="16"/>
                <w:szCs w:val="16"/>
              </w:rPr>
              <w:t xml:space="preserve"> </w:t>
            </w:r>
            <w:proofErr w:type="spellStart"/>
            <w:r w:rsidRPr="006340D9">
              <w:rPr>
                <w:rFonts w:ascii="Georgia" w:eastAsia="Times New Roman" w:hAnsi="Georgia" w:cs="Arial"/>
                <w:i/>
                <w:iCs/>
                <w:sz w:val="16"/>
                <w:szCs w:val="16"/>
              </w:rPr>
              <w:t>Mukashev</w:t>
            </w:r>
            <w:proofErr w:type="spellEnd"/>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Signature </w:t>
            </w:r>
            <w:r w:rsidRPr="006340D9">
              <w:rPr>
                <w:rFonts w:ascii="Georgia" w:eastAsia="Times New Roman" w:hAnsi="Georgia" w:cs="Arial"/>
                <w:i/>
                <w:iCs/>
                <w:sz w:val="16"/>
                <w:szCs w:val="16"/>
              </w:rPr>
              <w:t xml:space="preserve">/s/ D. A. </w:t>
            </w:r>
            <w:proofErr w:type="spellStart"/>
            <w:r w:rsidRPr="006340D9">
              <w:rPr>
                <w:rFonts w:ascii="Georgia" w:eastAsia="Times New Roman" w:hAnsi="Georgia" w:cs="Arial"/>
                <w:i/>
                <w:iCs/>
                <w:sz w:val="16"/>
                <w:szCs w:val="16"/>
              </w:rPr>
              <w:t>Shutko</w:t>
            </w:r>
            <w:proofErr w:type="spellEnd"/>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proofErr w:type="spellStart"/>
            <w:r w:rsidRPr="006340D9">
              <w:rPr>
                <w:rFonts w:ascii="Georgia" w:eastAsia="Times New Roman" w:hAnsi="Georgia" w:cs="Arial"/>
                <w:sz w:val="16"/>
                <w:szCs w:val="16"/>
              </w:rPr>
              <w:t>Mukashev</w:t>
            </w:r>
            <w:proofErr w:type="spellEnd"/>
            <w:r w:rsidRPr="006340D9">
              <w:rPr>
                <w:rFonts w:ascii="Georgia" w:eastAsia="Times New Roman" w:hAnsi="Georgia" w:cs="Arial"/>
                <w:sz w:val="16"/>
                <w:szCs w:val="16"/>
              </w:rPr>
              <w:t xml:space="preserve"> B.R.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xml:space="preserve">D.A. </w:t>
            </w:r>
            <w:proofErr w:type="spellStart"/>
            <w:r w:rsidRPr="006340D9">
              <w:rPr>
                <w:rFonts w:ascii="Georgia" w:eastAsia="Times New Roman" w:hAnsi="Georgia" w:cs="Arial"/>
                <w:sz w:val="16"/>
                <w:szCs w:val="16"/>
              </w:rPr>
              <w:t>Shutko</w:t>
            </w:r>
            <w:proofErr w:type="spellEnd"/>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Director</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Director General</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r>
      <w:tr w:rsidR="00D77464" w:rsidRPr="006340D9" w:rsidTr="00D77464">
        <w:trPr>
          <w:tblCellSpacing w:w="0" w:type="dxa"/>
        </w:trPr>
        <w:tc>
          <w:tcPr>
            <w:tcW w:w="388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August “6”  2004</w:t>
            </w:r>
          </w:p>
        </w:tc>
        <w:tc>
          <w:tcPr>
            <w:tcW w:w="720"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 </w:t>
            </w:r>
          </w:p>
        </w:tc>
        <w:tc>
          <w:tcPr>
            <w:tcW w:w="4245" w:type="dxa"/>
            <w:shd w:val="clear" w:color="auto" w:fill="FFFFFF"/>
            <w:hideMark/>
          </w:tcPr>
          <w:p w:rsidR="00D77464" w:rsidRPr="006340D9" w:rsidRDefault="00D77464" w:rsidP="006340D9">
            <w:pPr>
              <w:spacing w:after="0" w:line="240" w:lineRule="auto"/>
              <w:ind w:right="2880"/>
              <w:rPr>
                <w:rFonts w:ascii="Georgia" w:eastAsia="Times New Roman" w:hAnsi="Georgia" w:cs="Arial"/>
                <w:sz w:val="16"/>
                <w:szCs w:val="16"/>
              </w:rPr>
            </w:pPr>
            <w:r w:rsidRPr="006340D9">
              <w:rPr>
                <w:rFonts w:ascii="Georgia" w:eastAsia="Times New Roman" w:hAnsi="Georgia" w:cs="Arial"/>
                <w:sz w:val="16"/>
                <w:szCs w:val="16"/>
              </w:rPr>
              <w:t>August “6”  2004</w:t>
            </w:r>
          </w:p>
        </w:tc>
      </w:tr>
    </w:tbl>
    <w:p w:rsidR="00D77464" w:rsidRPr="006340D9" w:rsidRDefault="00D77464" w:rsidP="006340D9">
      <w:pPr>
        <w:ind w:right="2880"/>
        <w:jc w:val="center"/>
        <w:rPr>
          <w:rFonts w:ascii="Georgia" w:hAnsi="Georgia"/>
          <w:b/>
          <w:sz w:val="16"/>
          <w:szCs w:val="16"/>
        </w:rPr>
      </w:pPr>
    </w:p>
    <w:sectPr w:rsidR="00D77464" w:rsidRPr="006340D9" w:rsidSect="00E27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464"/>
    <w:rsid w:val="001C4F49"/>
    <w:rsid w:val="002522B3"/>
    <w:rsid w:val="002A018D"/>
    <w:rsid w:val="00543DF0"/>
    <w:rsid w:val="006340D9"/>
    <w:rsid w:val="00D77464"/>
    <w:rsid w:val="00E27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DA"/>
  </w:style>
  <w:style w:type="paragraph" w:styleId="Heading2">
    <w:name w:val="heading 2"/>
    <w:basedOn w:val="Normal"/>
    <w:link w:val="Heading2Char"/>
    <w:uiPriority w:val="9"/>
    <w:qFormat/>
    <w:rsid w:val="00D77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464"/>
    <w:rPr>
      <w:rFonts w:ascii="Times New Roman" w:eastAsia="Times New Roman" w:hAnsi="Times New Roman" w:cs="Times New Roman"/>
      <w:b/>
      <w:bCs/>
      <w:sz w:val="36"/>
      <w:szCs w:val="36"/>
    </w:rPr>
  </w:style>
  <w:style w:type="paragraph" w:styleId="NormalWeb">
    <w:name w:val="Normal (Web)"/>
    <w:basedOn w:val="Normal"/>
    <w:uiPriority w:val="99"/>
    <w:unhideWhenUsed/>
    <w:rsid w:val="00D77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7464"/>
  </w:style>
</w:styles>
</file>

<file path=word/webSettings.xml><?xml version="1.0" encoding="utf-8"?>
<w:webSettings xmlns:r="http://schemas.openxmlformats.org/officeDocument/2006/relationships" xmlns:w="http://schemas.openxmlformats.org/wordprocessingml/2006/main">
  <w:divs>
    <w:div w:id="580256167">
      <w:bodyDiv w:val="1"/>
      <w:marLeft w:val="0"/>
      <w:marRight w:val="0"/>
      <w:marTop w:val="0"/>
      <w:marBottom w:val="0"/>
      <w:divBdr>
        <w:top w:val="none" w:sz="0" w:space="0" w:color="auto"/>
        <w:left w:val="none" w:sz="0" w:space="0" w:color="auto"/>
        <w:bottom w:val="none" w:sz="0" w:space="0" w:color="auto"/>
        <w:right w:val="none" w:sz="0" w:space="0" w:color="auto"/>
      </w:divBdr>
    </w:div>
    <w:div w:id="12017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7695</Words>
  <Characters>43862</Characters>
  <Application>Microsoft Office Word</Application>
  <DocSecurity>0</DocSecurity>
  <Lines>365</Lines>
  <Paragraphs>102</Paragraphs>
  <ScaleCrop>false</ScaleCrop>
  <Company>Searchmedia</Company>
  <LinksUpToDate>false</LinksUpToDate>
  <CharactersWithSpaces>51455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2012-01-05T07:25:00Z</dcterms:created>
  <dcterms:modified xsi:type="dcterms:W3CDTF">2012-01-05T07:25:00Z</dcterms:modified>
</cp:coreProperties>
</file>