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9C" w:rsidRPr="00E02052" w:rsidRDefault="00F7519C" w:rsidP="00E02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jc w:val="center"/>
        <w:rPr>
          <w:rFonts w:ascii="Georgia" w:eastAsia="Times New Roman" w:hAnsi="Georgia" w:cs="Courier New"/>
          <w:b/>
          <w:color w:val="333333"/>
          <w:szCs w:val="16"/>
        </w:rPr>
      </w:pPr>
      <w:r w:rsidRPr="00E02052">
        <w:rPr>
          <w:rFonts w:ascii="Georgia" w:eastAsia="Times New Roman" w:hAnsi="Georgia" w:cs="Courier New"/>
          <w:b/>
          <w:color w:val="333333"/>
          <w:szCs w:val="16"/>
        </w:rPr>
        <w:t>PLAN OF DISSOLUTION</w:t>
      </w:r>
    </w:p>
    <w:p w:rsidR="00E02052" w:rsidRDefault="00E02052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>PLAN OF DISSOLUTION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                                   OF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                             BE INCORPORATED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This Plan of Dissolution (the "Plan") is intended to accomplish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dissolution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and winding-up of Be Incorporated, a Delaware corporation ("Be"),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accordance with the Delaware General Corporation Law, as follows: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1. The Board of Directors of Be (the "Board of Directors") has adopted this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Plan and called a special meeting (the "Meeting") of the holders of </w:t>
      </w:r>
      <w:proofErr w:type="spellStart"/>
      <w:proofErr w:type="gramStart"/>
      <w:r w:rsidRPr="00E02052">
        <w:rPr>
          <w:rFonts w:ascii="Georgia" w:hAnsi="Georgia"/>
          <w:color w:val="333333"/>
          <w:sz w:val="16"/>
          <w:szCs w:val="16"/>
        </w:rPr>
        <w:t>Be's</w:t>
      </w:r>
      <w:proofErr w:type="spellEnd"/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common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stock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to approve dissolution of Be pursuant to this plan of dissolution. If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stockholders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holding a majority of 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Be's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 xml:space="preserve"> outstanding common stock, par value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>$0.001 per share (the "Common Stock"), vote in favor of the approval of this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>Plan at the Meeting, the Plan shall constitute the adopted Plan of Be as of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date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 the Meeting, or such later date on which the stockholders may approve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dissolution of Be pursuant to the Plan if the Meeting is adjourned to a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later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date (the "Adoption Date").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2. Pursuant to the terms of that certain Asset Purchase Agreement dated as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August 16, 2001, as amended, among Be, Palm, Inc. ("Palm") and ECA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>Subsidiary Acquisition Corporation, an indirect wholly owned subsidiary of Palm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>(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"Purchase Agreement"), Be will be retaining certain rights, assets and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liabilities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in connection with the sale of assets pursuant to the Purchase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>Agreement, including its cash and cash equivalents, receivables, certain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contractual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rights, and rights to assert and bring certain claims and causes of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action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>, including under antitrust laws. If, notwithstanding the approval of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dissolution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pursuant to his Plan by the stockholders of Be, the Board of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Directors determines that it would be in the best interests of </w:t>
      </w:r>
      <w:proofErr w:type="spellStart"/>
      <w:proofErr w:type="gramStart"/>
      <w:r w:rsidRPr="00E02052">
        <w:rPr>
          <w:rFonts w:ascii="Georgia" w:hAnsi="Georgia"/>
          <w:color w:val="333333"/>
          <w:sz w:val="16"/>
          <w:szCs w:val="16"/>
        </w:rPr>
        <w:t>Be's</w:t>
      </w:r>
      <w:proofErr w:type="spellEnd"/>
      <w:proofErr w:type="gramEnd"/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stockholders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or creditors for Be not to dissolve, including in order to permit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>Be to pursue (or more easily pursue) and retained claims or causes of action,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dissolution of Be pursuant to this Plan may be abandoned or delayed until a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future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date to be determined by Board of Directors.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3. From and after the Adoption Date, contingent upon the consummation of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transactions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contemplated by the Purchase Agreement, and subject to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discretionary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right of the Board of Directors to abandon or delay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implementation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 this Plan as described in Section 2 above, Be shall complete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following corporate actions: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   (a) Be shall determine whether and when to (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 xml:space="preserve">) transfer 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Be's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 xml:space="preserve"> remaining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property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and assets to a liquidating trust (established pursuant to Section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6 hereof), or (ii) collect, sell, exchange or otherwise dispose of all of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property and assets in one or more transactions upon such terms and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conditions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as the Board of Directors, in its absolute discretion, deems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expedient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and in the best interests of Be and the stockholders and creditors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Be, without any further vote or action by 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Be's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 xml:space="preserve"> stockholders. It is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understood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that Be will be permitted to commence the sale and disposition of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assets as soon as possible following the adoption of this Plan by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Board of Directors and approve of the dissolution of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pursuant to this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Plan by the stockholders of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in order to attain the highest value for such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assets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and maximize value for its stockholders and creditors. 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Be's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 xml:space="preserve"> assets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properties may be sold in bulk to one buyer or a small number of buyers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on a piecemeal basis to numerous buyers. Be will not be required to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obtain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appraisals or other third party opinions as to the value of its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properties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and assets in connection with the liquidation. In connection with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collection, sale, exchange and other disposition, Be shall use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commercially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reasonable collect or make provision for the collection of all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accounts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receivable, debts and claims owing to Be.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   (b) Be shall pay or, as determined by the Board of Directors, make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reasonable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provision to pay, all claims, liabilities and obligations of Be,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including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all unascertained, contingent, conditional or 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unmatured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 xml:space="preserve"> claims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known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to Be and all claims which are known to Be but for which the identity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the claimant is unknown.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   (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c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>) Subject to the approval of any such distribution by the Board of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Directors, Be shall distribute pro rata to its stockholders available cash,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including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the cash proceeds of any sale, exchange or disposition,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                                   B-1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>&lt;PAGE&gt;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except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such cash, property or assets as are required for paying or making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reasonable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provision for the liabilities and obligations of Be. Such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distribution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may occur all at once or in a series of distributions and shall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in cash or assets, in such amounts, and at such time or times, as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Board of Directors or the Trustees (as defined in Section 6 hereof), in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their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absolute discretion, may determine. If and to the extent deemed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necessary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>, appropriate or desirable by the Board of Directors or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Trustees, in their absolute discretion,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may establish and set aside a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reasonable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amount of cash and/or property (the "Contingency Reserve") to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satisfy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claims against and 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unmatured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 xml:space="preserve"> or contingent liabilities and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obligation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 Be, including, without limitation, tax obligations, and all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expenses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 the sale of 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Be's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 xml:space="preserve"> property and assets, of the collection and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defense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 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Be's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 xml:space="preserve"> property and assets, and the liquidation and dissolution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provided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for in this Plan.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4. Any distributions to the stockholders of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pursuant to Section 3 and 6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hereof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shall be in complete redemption and cancellation of all of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outstanding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Common Stock of Be. As a condition to receipt of any distribution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Be's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 xml:space="preserve"> stockholders, the Board of Directors or the Trustees, in their absolute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discretion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>, may require the stockholders to (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>) surrender their certificates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evidencing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the Common Stock to Be or its agents for recording of such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distributions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thereon or (ii) furnish Be with evidence satisfactory to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>Board of Directors or the Trustees of the loss, theft or destruction of their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certificates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evidencing the Common Stock, together with such surety bond or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security or indemnity as may be required by and satisfactory to the Board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Directors or the Trustees. As a condition to receipt of any final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distribution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to 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Be's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 xml:space="preserve"> stockholders, the Board of Directors or the Trustees, in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their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absolute discretion, may require the stockholders to (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>) surrender their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certificates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evidencing the Common Stock to Be or its agent for cancellation or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(ii)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furnish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Be with such security or indemnity. The Company will finally close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stock transfer books and discontinue recording transfers of Common Stock on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earliest to occur of (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>) the close of business on the record date fixed by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Board of Directors for the final liquidating distribution, (ii) the close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business on the date on which the remaining assets of Be are transferred to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Trust or (iii) such other date on which the Board of Directors, in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accordance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with applicable law, determines and close such stock transfer books,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thereafter certificates representing Common Stock will not be assignable or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transferable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on the books of Be except by will, intestate succession, or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operation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 law.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5. If any distribution to a stockholder cannot be made, whether because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stockholder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cannot be located, has not surrendered its certificates evidencing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Common Stock as required hereunder or for any other reason,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distribution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to which such stockholder is entitled (unless transferred to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>Trust established pursuant to Section 6 hereof) shall be transferred, at such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time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as the final liquidating distribution is made by Be, to the official of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state or other jurisdiction authorized by applicable law to receive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proceeds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 such distribution. The proceeds of such distribution shall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thereafter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be held solely for the benefit of and for ultimate distribution to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stockholder as the sole equitable owner thereof and shall be treated as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abandoned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property and escheat to the applicable state or other jurisdiction in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accordance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with applicable law. In no event shall the proceeds of any such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distribution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revert to or become the property of Be.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6. If deemed necessary, appropriate or desirable by the Board of Directors,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its absolute discretion, in furtherance of the liquidation and distribution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Be's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 xml:space="preserve"> assets to the stockholders, as a final liquidating distribution or from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time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to time, Be shall transfer to one or more liquidating trustees (the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>"Trustees"), for the benefit of its stockholders and/or creditors, under one or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more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liquidating trusts (each a "Trust" and collectively the "Trusts"), any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assets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 Be which are (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>) not reasonably susceptible to distribution to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stockholders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>, including without limitation non-cash assets and assets held on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behalf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 the stockholders (a) who cannot be located or who do not tender their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certificates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evidencing the Common Stock to Be or its agent as herein above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required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or (b) to whom distributions may not be made based upon restrictions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contract or law, including, without limitation, restrictions of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lastRenderedPageBreak/>
        <w:t>federal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securities laws and regulations promulgated 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thereunder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>, or (ii) held as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Contingency Reserve. The Board of Directors is hereby authorized to appoint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one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or more individuals, corporations, partnerships or other persons, or any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combination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thereof, including, without limitation, any one or more officers,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directors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>, employees, agents or representatives of Be, to act as the initial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>Trustee or Trustees for the benefit of the stockholders and to receive any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assets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 Be. Any Trustees appointed as provided in the preceding sentence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succeed to all right, title and interest of Be of any kind and character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respect to such transferred assets and, to the extent of the assets so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transferred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and solely in their capacity as Trustees, shall assume all of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liabilities</w:t>
      </w:r>
      <w:proofErr w:type="gramEnd"/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                                   B-2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>&lt;PAGE&gt;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obligations of Be, including, without limitation, any unsatisfied claims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unascertained or contingent liabilities. Further, any conveyance of assets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the Trustees shall be deemed to be a distribution of property and assets by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>Be to the stockholders for the purposes of Section 3 of this Plan. Any such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conveyance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to the Trustees shall be in trust for the creditors and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stockholders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 Be. Be, subject to this Section and as authorized by the Board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Directors, in its absolute discretion, may enter into one or more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liquidating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trust agreements with the Trustees, on such terms and conditions as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Board of Directors, in its absolute discretion, may deem necessary,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appropriate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or desirable. Approval of the dissolution of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pursuant to this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>Plan by the holders of a majority of the outstanding Common Stock shall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constitute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the approval of the stockholders of any such appointment, any such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liquidating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trust agreement and any transfer of assets by Be to the Trust, or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Trusts, as their act and as a part hereof as if herein written.</w:t>
      </w:r>
      <w:proofErr w:type="gramEnd"/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7. After the Adoption Date, but subject to Section 2 above, the officers of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>Be shall, at such time as the Board of Directors, in its absolute discretion,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deems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necessary, appropriate or desirable, obtain any certificates required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from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the Delaware tax authorities and, upon obtaining such certificates, Be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file with the Secretary of State of the State of Delaware a certificate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dissolution in accordance with the Delaware General Corporation Law. After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filing of the Certificate of Dissolution, Be shall not engage in any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business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activities except to the extent necessary to preserve the value of its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assets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>, wind-up its business affairs and distribute its assets in accordance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this Plan.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8. Approval of the dissolution of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pursuant to this Plan by holders of a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majority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 the outstanding Common Stock shall constitute the approval of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stockholders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 the sale, exchange or other disposition in liquidation of all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the property and assets of Be, whether such sale, exchange or other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disposition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occurs in one transaction or a series of transactions, and shall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constitute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ratification of all contracts for sale, exchange or other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disposition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which are conditioned on approval of this Plan.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9. In connection with and for the purposes of implementing and assuring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completion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 this Plan, Be may, in the absolute discretion of the Board of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>Directors, pay any brokerage, agency, professional and other fees and expenses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persons rendering services to Be in connection with the collection, sale,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exchange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or other disposition of 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Be's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 xml:space="preserve"> property and assets and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implementation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 this Plan.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10. In connection with and for the purpose of implementing and assuring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completion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 this Plan, Be may, in the absolute discretion of the Board of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Directors, pay </w:t>
      </w:r>
      <w:proofErr w:type="spellStart"/>
      <w:proofErr w:type="gramStart"/>
      <w:r w:rsidRPr="00E02052">
        <w:rPr>
          <w:rFonts w:ascii="Georgia" w:hAnsi="Georgia"/>
          <w:color w:val="333333"/>
          <w:sz w:val="16"/>
          <w:szCs w:val="16"/>
        </w:rPr>
        <w:t>Be's</w:t>
      </w:r>
      <w:proofErr w:type="spellEnd"/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officers, directors, employees, agents and representatives,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any of them, compensation or additional compensation above their regular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compensation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>, in money or other property, as severance, bonus, acceleration of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vesting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 stock or stock options, or in any other form, in recognition of the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extraordinary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efforts they, or any of them, will be required to undertake, or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actually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undertake, in connection with the implementation of this Plan.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Approval of the dissolution of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pursuant to this Plan by holders of a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majority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 the outstanding Common Stock shall constitute the approval of 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Be's</w:t>
      </w:r>
      <w:proofErr w:type="spellEnd"/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stockholders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of the payment of any such compensation.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11. Be shall continue to indemnify its officers, directors, employees,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agents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and representatives in accordance with its certificate of incorporation,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lastRenderedPageBreak/>
        <w:t>as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amended, and by-laws and any contractual arrangements, for the actions taken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connection with this Plan and the winding-up of the affairs of Be. 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Be's</w:t>
      </w:r>
      <w:proofErr w:type="spellEnd"/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obligation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to indemnify such persons may also be satisfied out of the assets of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Trust. The Board of Directors and the Trustees, in their absolute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discretion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>, are authorized to obtain and maintain insurance as may be necessary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appropriate to cover 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Be's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 xml:space="preserve"> obligation hereunder, including seeking an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extension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in time and coverage of 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Be's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 xml:space="preserve"> insurance policies currently in effect.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12. </w:t>
      </w:r>
      <w:proofErr w:type="gramStart"/>
      <w:r w:rsidRPr="00E02052">
        <w:rPr>
          <w:rFonts w:ascii="Georgia" w:hAnsi="Georgia"/>
          <w:color w:val="333333"/>
          <w:sz w:val="16"/>
          <w:szCs w:val="16"/>
        </w:rPr>
        <w:t>Notwithstanding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approval of or consent to this Plan and the transactions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contemplated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hereby by 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Be's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 xml:space="preserve"> stockholders, the Board of Directors may modify,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amend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or abandon this Plan and the transactions contemplated hereby without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further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action by the stockholders to the extent permitted by the Delaware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General Corporation Law.</w:t>
      </w:r>
      <w:proofErr w:type="gramEnd"/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                                   B-3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>&lt;PAGE&gt;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13. The Board of Directors of Be is hereby authorized, without further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action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by </w:t>
      </w:r>
      <w:proofErr w:type="spellStart"/>
      <w:r w:rsidRPr="00E02052">
        <w:rPr>
          <w:rFonts w:ascii="Georgia" w:hAnsi="Georgia"/>
          <w:color w:val="333333"/>
          <w:sz w:val="16"/>
          <w:szCs w:val="16"/>
        </w:rPr>
        <w:t>Be's</w:t>
      </w:r>
      <w:proofErr w:type="spellEnd"/>
      <w:r w:rsidRPr="00E02052">
        <w:rPr>
          <w:rFonts w:ascii="Georgia" w:hAnsi="Georgia"/>
          <w:color w:val="333333"/>
          <w:sz w:val="16"/>
          <w:szCs w:val="16"/>
        </w:rPr>
        <w:t xml:space="preserve"> stockholders, to do and perform or cause the officers of Be,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subject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to approval of the Board of Directors, to do and perform, any and all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acts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>, and to make, execute, deliver or adopt any and all agreements,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resolutions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>, conveyances, certificates and other documents of every kind which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are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deemed necessary, appropriate or desirable, in the absolute discretion of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Board of Directors, to implement this Plan and the transaction contemplated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hereby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>, including, without limiting the foregoing, all filings or acts required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E02052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E02052">
        <w:rPr>
          <w:rFonts w:ascii="Georgia" w:hAnsi="Georgia"/>
          <w:color w:val="333333"/>
          <w:sz w:val="16"/>
          <w:szCs w:val="16"/>
        </w:rPr>
        <w:t xml:space="preserve"> any state or federal law or regulation to wind-up its affairs.</w:t>
      </w: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7519C" w:rsidRPr="00E02052" w:rsidRDefault="00F7519C" w:rsidP="00E02052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E02052">
        <w:rPr>
          <w:rFonts w:ascii="Georgia" w:hAnsi="Georgia"/>
          <w:color w:val="333333"/>
          <w:sz w:val="16"/>
          <w:szCs w:val="16"/>
        </w:rPr>
        <w:t xml:space="preserve">                                      B-4</w:t>
      </w:r>
    </w:p>
    <w:p w:rsidR="00F7519C" w:rsidRPr="00E02052" w:rsidRDefault="00F7519C" w:rsidP="00E02052">
      <w:pPr>
        <w:ind w:right="2880"/>
        <w:rPr>
          <w:rFonts w:ascii="Georgia" w:hAnsi="Georgia"/>
          <w:sz w:val="16"/>
          <w:szCs w:val="16"/>
        </w:rPr>
      </w:pPr>
    </w:p>
    <w:sectPr w:rsidR="00F7519C" w:rsidRPr="00E02052" w:rsidSect="00A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19C"/>
    <w:rsid w:val="00017CBF"/>
    <w:rsid w:val="001C4F49"/>
    <w:rsid w:val="002A018D"/>
    <w:rsid w:val="00A06C37"/>
    <w:rsid w:val="00A96741"/>
    <w:rsid w:val="00E02052"/>
    <w:rsid w:val="00F7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5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51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2278</Words>
  <Characters>12988</Characters>
  <Application>Microsoft Office Word</Application>
  <DocSecurity>0</DocSecurity>
  <Lines>108</Lines>
  <Paragraphs>30</Paragraphs>
  <ScaleCrop>false</ScaleCrop>
  <Company>Searchmedia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2012-01-05T07:16:00Z</dcterms:created>
  <dcterms:modified xsi:type="dcterms:W3CDTF">2012-01-05T07:16:00Z</dcterms:modified>
</cp:coreProperties>
</file>